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8FF" w:rsidRDefault="008A752D">
      <w:pPr>
        <w:rPr>
          <w:rFonts w:ascii="Times New Roman" w:hAnsi="Times New Roman" w:cs="Times New Roman"/>
          <w:b/>
          <w:sz w:val="24"/>
          <w:szCs w:val="24"/>
          <w:lang w:val="uk-UA"/>
        </w:rPr>
      </w:pPr>
      <w:r w:rsidRPr="008A752D">
        <w:rPr>
          <w:rFonts w:ascii="Times New Roman" w:hAnsi="Times New Roman" w:cs="Times New Roman"/>
          <w:b/>
          <w:sz w:val="24"/>
          <w:szCs w:val="24"/>
          <w:lang w:val="uk-UA"/>
        </w:rPr>
        <w:t>Заняття №2</w:t>
      </w:r>
    </w:p>
    <w:p w:rsidR="008A752D" w:rsidRDefault="008A752D" w:rsidP="008A752D">
      <w:pPr>
        <w:widowControl w:val="0"/>
        <w:tabs>
          <w:tab w:val="left" w:pos="-540"/>
        </w:tabs>
        <w:suppressAutoHyphens/>
        <w:spacing w:after="0" w:line="240" w:lineRule="auto"/>
        <w:jc w:val="both"/>
        <w:rPr>
          <w:rFonts w:ascii="SchoolBookCTT" w:eastAsia="Times New Roman" w:hAnsi="SchoolBookCTT" w:cs="Times New Roman"/>
          <w:b/>
          <w:sz w:val="24"/>
          <w:szCs w:val="24"/>
          <w:lang w:val="uk-UA" w:eastAsia="ar-SA"/>
        </w:rPr>
      </w:pPr>
      <w:r>
        <w:rPr>
          <w:rFonts w:ascii="SchoolBookCTT" w:eastAsia="Times New Roman" w:hAnsi="SchoolBookCTT" w:cs="Times New Roman"/>
          <w:b/>
          <w:sz w:val="24"/>
          <w:szCs w:val="24"/>
          <w:lang w:val="uk-UA" w:eastAsia="ar-SA"/>
        </w:rPr>
        <w:t xml:space="preserve">Тема: </w:t>
      </w:r>
      <w:r w:rsidRPr="008A752D">
        <w:rPr>
          <w:rFonts w:ascii="SchoolBookCTT" w:eastAsia="Times New Roman" w:hAnsi="SchoolBookCTT" w:cs="Times New Roman"/>
          <w:b/>
          <w:sz w:val="24"/>
          <w:szCs w:val="24"/>
          <w:lang w:val="uk-UA" w:eastAsia="ar-SA"/>
        </w:rPr>
        <w:t>Невідкладні стани в разі патології дихальної системи. Гостра дихальна недостатність.</w:t>
      </w:r>
      <w:r w:rsidRPr="008A752D">
        <w:rPr>
          <w:rFonts w:ascii="Times New Roman" w:eastAsia="Times New Roman" w:hAnsi="Times New Roman" w:cs="Times New Roman"/>
          <w:b/>
          <w:sz w:val="24"/>
          <w:szCs w:val="24"/>
          <w:lang w:val="uk-UA" w:eastAsia="ar-SA"/>
        </w:rPr>
        <w:t xml:space="preserve"> </w:t>
      </w:r>
      <w:r w:rsidRPr="008A752D">
        <w:rPr>
          <w:rFonts w:ascii="SchoolBookCTT" w:eastAsia="Times New Roman" w:hAnsi="SchoolBookCTT" w:cs="Times New Roman"/>
          <w:b/>
          <w:sz w:val="24"/>
          <w:szCs w:val="24"/>
          <w:lang w:val="uk-UA" w:eastAsia="ar-SA"/>
        </w:rPr>
        <w:t xml:space="preserve">Напад бронхіальної астми. </w:t>
      </w:r>
      <w:r w:rsidR="008A74A9">
        <w:rPr>
          <w:rFonts w:ascii="SchoolBookCTT" w:eastAsia="Times New Roman" w:hAnsi="SchoolBookCTT" w:cs="Times New Roman"/>
          <w:b/>
          <w:sz w:val="24"/>
          <w:szCs w:val="24"/>
          <w:lang w:val="uk-UA" w:eastAsia="ar-SA"/>
        </w:rPr>
        <w:t>Астматичний стан. Стенозуючий</w:t>
      </w:r>
      <w:r w:rsidRPr="008A752D">
        <w:rPr>
          <w:rFonts w:ascii="SchoolBookCTT" w:eastAsia="Times New Roman" w:hAnsi="SchoolBookCTT" w:cs="Times New Roman"/>
          <w:b/>
          <w:sz w:val="24"/>
          <w:szCs w:val="24"/>
          <w:lang w:val="uk-UA" w:eastAsia="ar-SA"/>
        </w:rPr>
        <w:t xml:space="preserve"> ларинготрахеобронхіт. </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bookmarkStart w:id="0" w:name="_GoBack"/>
      <w:bookmarkEnd w:id="0"/>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b/>
          <w:sz w:val="24"/>
          <w:szCs w:val="24"/>
          <w:lang w:val="uk-UA" w:eastAsia="ar-SA"/>
        </w:rPr>
      </w:pPr>
      <w:r w:rsidRPr="008A752D">
        <w:rPr>
          <w:rFonts w:ascii="SchoolBookCTT" w:eastAsia="Times New Roman" w:hAnsi="SchoolBookCTT" w:cs="Times New Roman"/>
          <w:b/>
          <w:sz w:val="24"/>
          <w:szCs w:val="24"/>
          <w:lang w:val="uk-UA" w:eastAsia="ar-SA"/>
        </w:rPr>
        <w:t>НАВЧАЛЬНА ПРАКТИКА ПІД КЕРІВНИЦТВОМ ВИКЛАДАЧА</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 xml:space="preserve">    Показ хворих та клінічний аналіз історій хвороб дітей, в основі захворювань яких лежить синдром гострої дихальної недостатності. Оцінювання стану дитини, ступеня дихальної недостатності. Спостереження за життєво важливими функціями організму. Засвоєння схем надання невідкладної медичної допомоги на догоспітальному етапі.</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 xml:space="preserve">   Показ хворих та клінічний аналіз історій хвороб дітей з нападом ядухи та астматичним станом. Виявлення факторів ризику розвитку астматичного стану. Оцінювання стану хворого на підставі даних суб’єктивного та об’єктивного обстеження. Спостереження в динаміці за перебігом клінічних симптомів у процесі терапії. Засвоєння схем надання невідкладної медичної допомоги на догоспітальному етапі. Догляд за дитиною під час кашлю та задишки. Правила користування дозуючим аерозольним інгалятором.</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Напад бронхіальної астми у дітей раннього віку: особливості симптоматики та невідкладної допомоги.</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 xml:space="preserve">   Показ хворих та клінічний аналіз історі</w:t>
      </w:r>
      <w:r w:rsidR="008A74A9">
        <w:rPr>
          <w:rFonts w:ascii="SchoolBookCTT" w:eastAsia="Times New Roman" w:hAnsi="SchoolBookCTT" w:cs="Times New Roman"/>
          <w:sz w:val="24"/>
          <w:szCs w:val="24"/>
          <w:lang w:val="uk-UA" w:eastAsia="ar-SA"/>
        </w:rPr>
        <w:t xml:space="preserve">й хвороб дітей зі стенозуючим </w:t>
      </w:r>
      <w:r w:rsidRPr="008A752D">
        <w:rPr>
          <w:rFonts w:ascii="SchoolBookCTT" w:eastAsia="Times New Roman" w:hAnsi="SchoolBookCTT" w:cs="Times New Roman"/>
          <w:sz w:val="24"/>
          <w:szCs w:val="24"/>
          <w:lang w:val="uk-UA" w:eastAsia="ar-SA"/>
        </w:rPr>
        <w:t>ларинготрахеобронхітом. Визначення ступеня стенозу гортані на підставі скарг і даних об’єктивного обстеження пацієнта. Проведення диференційної діагностики вірусного та бактеріального (дифтерійного) крупів. Засвоєння схем надання невідкладної медичної допомоги на догоспітальному етапі відповідно до ступеня стенозу гортані. Відпрацювання методик конікотомії та трахеостомії з урахуванням анатомо-фізіологічних особливостей органів дихання дитини. Догляд за дітьми під час кашлю та задишки.</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b/>
          <w:sz w:val="24"/>
          <w:szCs w:val="24"/>
          <w:lang w:val="uk-UA" w:eastAsia="ar-SA"/>
        </w:rPr>
      </w:pP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b/>
          <w:sz w:val="24"/>
          <w:szCs w:val="24"/>
          <w:lang w:val="uk-UA" w:eastAsia="ar-SA"/>
        </w:rPr>
      </w:pPr>
      <w:r w:rsidRPr="008A752D">
        <w:rPr>
          <w:rFonts w:ascii="SchoolBookCTT" w:eastAsia="Times New Roman" w:hAnsi="SchoolBookCTT" w:cs="Times New Roman"/>
          <w:b/>
          <w:sz w:val="24"/>
          <w:szCs w:val="24"/>
          <w:lang w:val="uk-UA" w:eastAsia="ar-SA"/>
        </w:rPr>
        <w:t>Практичні навички:</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надати невідкладну медичну допомогу у випадку гострої дихальній недостатності на догоспітальному етапі;</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підрахувати частоту дихання та пульсу;</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провести оксигенотерапію;</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провести штучну вентиляцію легень;</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провести непрямий масаж серця;</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відновити прохідність верхніх дихальних шляхів;</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надати невідкладну медичну допомогу під час нападу бронхіальної астми та астматичного стану на догоспітальному етапі;</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вміти користуватись дозуючим аерозольним інгалятором;</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виконувати внутрішньом’язові, внутрішньовенні, підшкірні ін’єкції.</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надати невідкладну медичну допомогу дитині зі стенозуючим ларинготрахеобронхітом на догоспітальному етапі;</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вміти брати мазки із задньої стінки глотки і носа на мікрофлору;</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застосувати гірчичники.</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b/>
          <w:sz w:val="24"/>
          <w:szCs w:val="24"/>
          <w:lang w:val="uk-UA" w:eastAsia="ar-SA"/>
        </w:rPr>
      </w:pP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b/>
          <w:sz w:val="24"/>
          <w:szCs w:val="24"/>
          <w:lang w:val="uk-UA" w:eastAsia="ar-SA"/>
        </w:rPr>
      </w:pPr>
      <w:r w:rsidRPr="008A752D">
        <w:rPr>
          <w:rFonts w:ascii="SchoolBookCTT" w:eastAsia="Times New Roman" w:hAnsi="SchoolBookCTT" w:cs="Times New Roman"/>
          <w:b/>
          <w:sz w:val="24"/>
          <w:szCs w:val="24"/>
          <w:lang w:val="uk-UA" w:eastAsia="ar-SA"/>
        </w:rPr>
        <w:t>САМОСТІЙНА РОБОТА</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1.Надання допомоги в разі зупинки дихання.</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2.Догляд за дітьми з бронхіальною астмою</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r w:rsidRPr="008A752D">
        <w:rPr>
          <w:rFonts w:ascii="SchoolBookCTT" w:eastAsia="Times New Roman" w:hAnsi="SchoolBookCTT" w:cs="Times New Roman"/>
          <w:sz w:val="24"/>
          <w:szCs w:val="24"/>
          <w:lang w:val="uk-UA" w:eastAsia="ar-SA"/>
        </w:rPr>
        <w:t xml:space="preserve">3.Надання допомоги хворому зі </w:t>
      </w:r>
      <w:r w:rsidRPr="008A752D">
        <w:rPr>
          <w:rFonts w:ascii="Times New Roman" w:eastAsia="Times New Roman" w:hAnsi="Times New Roman" w:cs="Times New Roman"/>
          <w:sz w:val="24"/>
          <w:szCs w:val="24"/>
          <w:lang w:val="uk-UA" w:eastAsia="ar-SA"/>
        </w:rPr>
        <w:t xml:space="preserve"> </w:t>
      </w:r>
      <w:r w:rsidRPr="008A752D">
        <w:rPr>
          <w:rFonts w:ascii="SchoolBookCTT" w:eastAsia="Times New Roman" w:hAnsi="SchoolBookCTT" w:cs="Times New Roman"/>
          <w:sz w:val="24"/>
          <w:szCs w:val="24"/>
          <w:lang w:val="uk-UA" w:eastAsia="ar-SA"/>
        </w:rPr>
        <w:t>стенозуючим ларинготрахеобронхітом.</w:t>
      </w:r>
    </w:p>
    <w:p w:rsidR="008A752D" w:rsidRPr="008A752D" w:rsidRDefault="008A752D" w:rsidP="008A752D">
      <w:pPr>
        <w:widowControl w:val="0"/>
        <w:tabs>
          <w:tab w:val="left" w:pos="-540"/>
        </w:tabs>
        <w:suppressAutoHyphens/>
        <w:spacing w:after="0" w:line="240" w:lineRule="auto"/>
        <w:jc w:val="both"/>
        <w:rPr>
          <w:rFonts w:ascii="SchoolBookCTT" w:eastAsia="Times New Roman" w:hAnsi="SchoolBookCTT" w:cs="Times New Roman"/>
          <w:sz w:val="24"/>
          <w:szCs w:val="24"/>
          <w:lang w:val="uk-UA" w:eastAsia="ar-SA"/>
        </w:rPr>
      </w:pPr>
    </w:p>
    <w:p w:rsidR="008A752D" w:rsidRDefault="00BD71F7">
      <w:pPr>
        <w:rPr>
          <w:rFonts w:ascii="Times New Roman" w:hAnsi="Times New Roman" w:cs="Times New Roman"/>
          <w:b/>
          <w:sz w:val="24"/>
          <w:szCs w:val="24"/>
          <w:lang w:val="uk-UA"/>
        </w:rPr>
      </w:pPr>
      <w:r>
        <w:rPr>
          <w:rFonts w:ascii="Times New Roman" w:hAnsi="Times New Roman" w:cs="Times New Roman"/>
          <w:b/>
          <w:sz w:val="24"/>
          <w:szCs w:val="24"/>
          <w:lang w:val="uk-UA"/>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6" o:title=""/>
          </v:shape>
          <o:OLEObject Type="Embed" ProgID="PowerPoint.Show.12" ShapeID="_x0000_i1025" DrawAspect="Icon" ObjectID="_1815285649" r:id="rId7"/>
        </w:object>
      </w:r>
      <w:r>
        <w:rPr>
          <w:rFonts w:ascii="Times New Roman" w:hAnsi="Times New Roman" w:cs="Times New Roman"/>
          <w:b/>
          <w:sz w:val="24"/>
          <w:szCs w:val="24"/>
          <w:lang w:val="uk-UA"/>
        </w:rPr>
        <w:t xml:space="preserve">       </w:t>
      </w:r>
      <w:r>
        <w:rPr>
          <w:rFonts w:ascii="Times New Roman" w:hAnsi="Times New Roman" w:cs="Times New Roman"/>
          <w:b/>
          <w:sz w:val="24"/>
          <w:szCs w:val="24"/>
          <w:lang w:val="uk-UA"/>
        </w:rPr>
        <w:object w:dxaOrig="1534" w:dyaOrig="997">
          <v:shape id="_x0000_i1026" type="#_x0000_t75" style="width:77pt;height:50.25pt" o:ole="">
            <v:imagedata r:id="rId8" o:title=""/>
          </v:shape>
          <o:OLEObject Type="Embed" ProgID="PowerPoint.Show.12" ShapeID="_x0000_i1026" DrawAspect="Icon" ObjectID="_1815285650" r:id="rId9"/>
        </w:object>
      </w:r>
      <w:r>
        <w:rPr>
          <w:rFonts w:ascii="Times New Roman" w:hAnsi="Times New Roman" w:cs="Times New Roman"/>
          <w:b/>
          <w:sz w:val="24"/>
          <w:szCs w:val="24"/>
          <w:lang w:val="uk-UA"/>
        </w:rPr>
        <w:t xml:space="preserve">         </w:t>
      </w:r>
      <w:r>
        <w:rPr>
          <w:rFonts w:ascii="Times New Roman" w:hAnsi="Times New Roman" w:cs="Times New Roman"/>
          <w:b/>
          <w:sz w:val="24"/>
          <w:szCs w:val="24"/>
          <w:lang w:val="uk-UA"/>
        </w:rPr>
        <w:object w:dxaOrig="1534" w:dyaOrig="997">
          <v:shape id="_x0000_i1027" type="#_x0000_t75" style="width:77pt;height:50.25pt" o:ole="">
            <v:imagedata r:id="rId10" o:title=""/>
          </v:shape>
          <o:OLEObject Type="Embed" ProgID="PowerPoint.Show.8" ShapeID="_x0000_i1027" DrawAspect="Icon" ObjectID="_1815285651" r:id="rId11"/>
        </w:object>
      </w:r>
      <w:r>
        <w:rPr>
          <w:rFonts w:ascii="Times New Roman" w:hAnsi="Times New Roman" w:cs="Times New Roman"/>
          <w:b/>
          <w:sz w:val="24"/>
          <w:szCs w:val="24"/>
          <w:lang w:val="uk-UA"/>
        </w:rPr>
        <w:t xml:space="preserve">   </w:t>
      </w:r>
      <w:r>
        <w:rPr>
          <w:rFonts w:ascii="Times New Roman" w:hAnsi="Times New Roman" w:cs="Times New Roman"/>
          <w:b/>
          <w:sz w:val="24"/>
          <w:szCs w:val="24"/>
          <w:lang w:val="uk-UA"/>
        </w:rPr>
        <w:object w:dxaOrig="1534" w:dyaOrig="997">
          <v:shape id="_x0000_i1028" type="#_x0000_t75" style="width:77pt;height:50.25pt" o:ole="">
            <v:imagedata r:id="rId12" o:title=""/>
          </v:shape>
          <o:OLEObject Type="Embed" ProgID="PowerPoint.Show.12" ShapeID="_x0000_i1028" DrawAspect="Icon" ObjectID="_1815285652" r:id="rId13"/>
        </w:object>
      </w:r>
    </w:p>
    <w:p w:rsidR="00D83C00" w:rsidRDefault="00D83C00" w:rsidP="00D83C00">
      <w:pPr>
        <w:pStyle w:val="a3"/>
        <w:jc w:val="both"/>
        <w:rPr>
          <w:rFonts w:ascii="Times New Roman" w:hAnsi="Times New Roman" w:cs="Times New Roman"/>
          <w:sz w:val="24"/>
          <w:szCs w:val="24"/>
          <w:lang w:val="uk-UA"/>
        </w:rPr>
      </w:pPr>
      <w:r>
        <w:rPr>
          <w:rFonts w:ascii="Times New Roman" w:hAnsi="Times New Roman" w:cs="Times New Roman"/>
          <w:b/>
          <w:sz w:val="24"/>
          <w:szCs w:val="24"/>
          <w:lang w:val="uk-UA"/>
        </w:rPr>
        <w:lastRenderedPageBreak/>
        <w:t xml:space="preserve">       </w:t>
      </w:r>
      <w:r w:rsidRPr="004D18C1">
        <w:rPr>
          <w:rFonts w:ascii="Times New Roman" w:hAnsi="Times New Roman" w:cs="Times New Roman"/>
          <w:b/>
          <w:sz w:val="28"/>
          <w:szCs w:val="28"/>
        </w:rPr>
        <w:t>Дихальна недостатність</w:t>
      </w:r>
      <w:r w:rsidRPr="00D83C00">
        <w:rPr>
          <w:rFonts w:ascii="Times New Roman" w:hAnsi="Times New Roman" w:cs="Times New Roman"/>
          <w:sz w:val="24"/>
          <w:szCs w:val="24"/>
        </w:rPr>
        <w:t xml:space="preserve"> може виникнути у разі ушкодження будь-якого відділу дихальної системи чи ланцюга системи забезпечення зовнішнього дихання та привести до смерті хворого при відсутності своєчасно наданої допомоги. Це свідчить про важливість проблеми та необхідність покращення методів діагностики, лікування та профілактики бронхолегеневих захворювань. Надзвичайно актуальним завданням є знання та вміння надавати невідкладну допомогу хворому з гострою дихальною недостатність на госпітальному та догоспітальному етапах.</w:t>
      </w:r>
    </w:p>
    <w:p w:rsidR="00D83C00" w:rsidRPr="00D83C00" w:rsidRDefault="00D83C00" w:rsidP="00D83C00">
      <w:pPr>
        <w:pStyle w:val="a3"/>
        <w:jc w:val="both"/>
        <w:rPr>
          <w:rFonts w:ascii="Times New Roman" w:hAnsi="Times New Roman" w:cs="Times New Roman"/>
          <w:sz w:val="24"/>
          <w:szCs w:val="24"/>
          <w:lang w:val="uk-UA"/>
        </w:rPr>
      </w:pPr>
    </w:p>
    <w:p w:rsidR="00D83C00" w:rsidRDefault="00D83C00">
      <w:pPr>
        <w:pStyle w:val="a3"/>
        <w:jc w:val="both"/>
        <w:rPr>
          <w:rFonts w:ascii="Times New Roman" w:hAnsi="Times New Roman" w:cs="Times New Roman"/>
          <w:sz w:val="24"/>
          <w:szCs w:val="24"/>
          <w:lang w:val="uk-UA"/>
        </w:rPr>
      </w:pPr>
      <w:r w:rsidRPr="00D83C00">
        <w:rPr>
          <w:rFonts w:ascii="Times New Roman" w:hAnsi="Times New Roman" w:cs="Times New Roman"/>
          <w:b/>
          <w:sz w:val="24"/>
          <w:szCs w:val="24"/>
        </w:rPr>
        <w:t>Гостра дихальна недостатність</w:t>
      </w:r>
      <w:r>
        <w:rPr>
          <w:rFonts w:ascii="Times New Roman" w:hAnsi="Times New Roman" w:cs="Times New Roman"/>
          <w:sz w:val="24"/>
          <w:szCs w:val="24"/>
          <w:lang w:val="uk-UA"/>
        </w:rPr>
        <w:t xml:space="preserve">. </w:t>
      </w:r>
      <w:r w:rsidRPr="00D83C00">
        <w:rPr>
          <w:rFonts w:ascii="Times New Roman" w:hAnsi="Times New Roman" w:cs="Times New Roman"/>
          <w:sz w:val="24"/>
          <w:szCs w:val="24"/>
        </w:rPr>
        <w:t xml:space="preserve"> </w:t>
      </w:r>
      <w:r w:rsidRPr="00D83C00">
        <w:rPr>
          <w:rFonts w:ascii="Times New Roman" w:hAnsi="Times New Roman" w:cs="Times New Roman"/>
          <w:b/>
          <w:sz w:val="24"/>
          <w:szCs w:val="24"/>
        </w:rPr>
        <w:t>Дихальна недостатність (ДН)</w:t>
      </w:r>
      <w:r w:rsidRPr="00D83C00">
        <w:rPr>
          <w:rFonts w:ascii="Times New Roman" w:hAnsi="Times New Roman" w:cs="Times New Roman"/>
          <w:sz w:val="24"/>
          <w:szCs w:val="24"/>
        </w:rPr>
        <w:t xml:space="preserve"> — патологічний стан організму, при якому не забезпечується підтримка нормального газового складу крові, або він досягається за рахунок напруження компенсаторних механізмів зовнішнього дихання.</w:t>
      </w:r>
    </w:p>
    <w:p w:rsidR="00D83C00" w:rsidRDefault="00D83C00">
      <w:pPr>
        <w:pStyle w:val="a3"/>
        <w:jc w:val="both"/>
        <w:rPr>
          <w:rFonts w:ascii="Times New Roman" w:hAnsi="Times New Roman" w:cs="Times New Roman"/>
          <w:sz w:val="24"/>
          <w:szCs w:val="24"/>
          <w:lang w:val="uk-UA"/>
        </w:rPr>
      </w:pPr>
      <w:r w:rsidRPr="00D83C00">
        <w:rPr>
          <w:rFonts w:ascii="Times New Roman" w:hAnsi="Times New Roman" w:cs="Times New Roman"/>
          <w:b/>
          <w:sz w:val="24"/>
          <w:szCs w:val="24"/>
          <w:lang w:val="uk-UA"/>
        </w:rPr>
        <w:t>Дихальна недостатність класифікується:</w:t>
      </w:r>
      <w:r w:rsidRPr="00D83C00">
        <w:rPr>
          <w:rFonts w:ascii="Times New Roman" w:hAnsi="Times New Roman" w:cs="Times New Roman"/>
          <w:sz w:val="24"/>
          <w:szCs w:val="24"/>
          <w:lang w:val="uk-UA"/>
        </w:rPr>
        <w:t xml:space="preserve"> </w:t>
      </w:r>
    </w:p>
    <w:p w:rsidR="001C24B6" w:rsidRDefault="00D83C00" w:rsidP="001C24B6">
      <w:pPr>
        <w:pStyle w:val="a3"/>
        <w:numPr>
          <w:ilvl w:val="0"/>
          <w:numId w:val="1"/>
        </w:numPr>
        <w:jc w:val="both"/>
        <w:rPr>
          <w:rFonts w:ascii="Times New Roman" w:hAnsi="Times New Roman" w:cs="Times New Roman"/>
          <w:sz w:val="24"/>
          <w:szCs w:val="24"/>
          <w:lang w:val="uk-UA"/>
        </w:rPr>
      </w:pPr>
      <w:r w:rsidRPr="001C24B6">
        <w:rPr>
          <w:rFonts w:ascii="Times New Roman" w:hAnsi="Times New Roman" w:cs="Times New Roman"/>
          <w:b/>
          <w:sz w:val="24"/>
          <w:szCs w:val="24"/>
          <w:lang w:val="uk-UA"/>
        </w:rPr>
        <w:t>За</w:t>
      </w:r>
      <w:r w:rsidRPr="001C24B6">
        <w:rPr>
          <w:rFonts w:ascii="Times New Roman" w:hAnsi="Times New Roman" w:cs="Times New Roman"/>
          <w:b/>
          <w:sz w:val="24"/>
          <w:szCs w:val="24"/>
        </w:rPr>
        <w:t> </w:t>
      </w:r>
      <w:r w:rsidRPr="001C24B6">
        <w:rPr>
          <w:rFonts w:ascii="Times New Roman" w:hAnsi="Times New Roman" w:cs="Times New Roman"/>
          <w:b/>
          <w:sz w:val="24"/>
          <w:szCs w:val="24"/>
          <w:lang w:val="uk-UA"/>
        </w:rPr>
        <w:t>патогенезом (механізмом</w:t>
      </w:r>
      <w:r w:rsidRPr="001C24B6">
        <w:rPr>
          <w:rFonts w:ascii="Times New Roman" w:hAnsi="Times New Roman" w:cs="Times New Roman"/>
          <w:b/>
          <w:sz w:val="24"/>
          <w:szCs w:val="24"/>
        </w:rPr>
        <w:t> </w:t>
      </w:r>
      <w:r w:rsidRPr="001C24B6">
        <w:rPr>
          <w:rFonts w:ascii="Times New Roman" w:hAnsi="Times New Roman" w:cs="Times New Roman"/>
          <w:b/>
          <w:sz w:val="24"/>
          <w:szCs w:val="24"/>
          <w:lang w:val="uk-UA"/>
        </w:rPr>
        <w:t xml:space="preserve"> виникнення):</w:t>
      </w:r>
      <w:r w:rsidRPr="00D83C00">
        <w:rPr>
          <w:rFonts w:ascii="Times New Roman" w:hAnsi="Times New Roman" w:cs="Times New Roman"/>
          <w:sz w:val="24"/>
          <w:szCs w:val="24"/>
          <w:lang w:val="uk-UA"/>
        </w:rPr>
        <w:t xml:space="preserve"> </w:t>
      </w:r>
    </w:p>
    <w:p w:rsidR="001C24B6" w:rsidRDefault="00D83C00" w:rsidP="001C24B6">
      <w:pPr>
        <w:pStyle w:val="a3"/>
        <w:ind w:left="360"/>
        <w:jc w:val="both"/>
        <w:rPr>
          <w:rFonts w:ascii="Times New Roman" w:hAnsi="Times New Roman" w:cs="Times New Roman"/>
          <w:sz w:val="24"/>
          <w:szCs w:val="24"/>
          <w:lang w:val="uk-UA"/>
        </w:rPr>
      </w:pPr>
      <w:r w:rsidRPr="00D83C00">
        <w:rPr>
          <w:rFonts w:ascii="Times New Roman" w:hAnsi="Times New Roman" w:cs="Times New Roman"/>
          <w:sz w:val="24"/>
          <w:szCs w:val="24"/>
        </w:rPr>
        <w:sym w:font="Symbol" w:char="F0B7"/>
      </w:r>
      <w:r w:rsidRPr="00D83C00">
        <w:rPr>
          <w:rFonts w:ascii="Times New Roman" w:hAnsi="Times New Roman" w:cs="Times New Roman"/>
          <w:sz w:val="24"/>
          <w:szCs w:val="24"/>
        </w:rPr>
        <w:sym w:font="Symbol" w:char="F020"/>
      </w:r>
      <w:r w:rsidR="001C24B6">
        <w:rPr>
          <w:rFonts w:ascii="Times New Roman" w:hAnsi="Times New Roman" w:cs="Times New Roman"/>
          <w:sz w:val="24"/>
          <w:szCs w:val="24"/>
          <w:lang w:val="uk-UA"/>
        </w:rPr>
        <w:t xml:space="preserve"> </w:t>
      </w:r>
      <w:r w:rsidR="001C24B6" w:rsidRPr="001C24B6">
        <w:rPr>
          <w:rFonts w:ascii="Times New Roman" w:hAnsi="Times New Roman" w:cs="Times New Roman"/>
          <w:b/>
          <w:sz w:val="24"/>
          <w:szCs w:val="24"/>
          <w:lang w:val="uk-UA"/>
        </w:rPr>
        <w:t>П</w:t>
      </w:r>
      <w:r w:rsidRPr="001C24B6">
        <w:rPr>
          <w:rFonts w:ascii="Times New Roman" w:hAnsi="Times New Roman" w:cs="Times New Roman"/>
          <w:b/>
          <w:sz w:val="24"/>
          <w:szCs w:val="24"/>
          <w:lang w:val="uk-UA"/>
        </w:rPr>
        <w:t>аренхіматозна</w:t>
      </w:r>
      <w:r w:rsidRPr="00D83C00">
        <w:rPr>
          <w:rFonts w:ascii="Times New Roman" w:hAnsi="Times New Roman" w:cs="Times New Roman"/>
          <w:sz w:val="24"/>
          <w:szCs w:val="24"/>
          <w:lang w:val="uk-UA"/>
        </w:rPr>
        <w:t xml:space="preserve"> (легенева, дифузійна, гіпоксемічна, або ДН </w:t>
      </w:r>
      <w:r w:rsidRPr="00D83C00">
        <w:rPr>
          <w:rFonts w:ascii="Times New Roman" w:hAnsi="Times New Roman" w:cs="Times New Roman"/>
          <w:sz w:val="24"/>
          <w:szCs w:val="24"/>
        </w:rPr>
        <w:t>I</w:t>
      </w:r>
      <w:r w:rsidRPr="00D83C00">
        <w:rPr>
          <w:rFonts w:ascii="Times New Roman" w:hAnsi="Times New Roman" w:cs="Times New Roman"/>
          <w:sz w:val="24"/>
          <w:szCs w:val="24"/>
          <w:lang w:val="uk-UA"/>
        </w:rPr>
        <w:t xml:space="preserve"> типу). Для дихальної недостатності за паренхіматозним типом характерне зниження вмісту і парціального тиску кисню в артеріальній крові (гіпоксемія), що тяжко коригуються кисневою терапією. </w:t>
      </w:r>
      <w:r w:rsidRPr="00D83C00">
        <w:rPr>
          <w:rFonts w:ascii="Times New Roman" w:hAnsi="Times New Roman" w:cs="Times New Roman"/>
          <w:sz w:val="24"/>
          <w:szCs w:val="24"/>
        </w:rPr>
        <w:t xml:space="preserve">Найбільш частими причинами даного типу дихальної недостатності є пневмонії, респіраторний дистрес-синдром (РДС), кардіогенний набряк легень. </w:t>
      </w:r>
    </w:p>
    <w:p w:rsidR="00D83C00" w:rsidRDefault="00D83C00" w:rsidP="001C24B6">
      <w:pPr>
        <w:pStyle w:val="a3"/>
        <w:ind w:left="360"/>
        <w:jc w:val="both"/>
        <w:rPr>
          <w:rFonts w:ascii="Times New Roman" w:hAnsi="Times New Roman" w:cs="Times New Roman"/>
          <w:sz w:val="24"/>
          <w:szCs w:val="24"/>
          <w:lang w:val="uk-UA"/>
        </w:rPr>
      </w:pPr>
      <w:r w:rsidRPr="00D83C00">
        <w:rPr>
          <w:rFonts w:ascii="Times New Roman" w:hAnsi="Times New Roman" w:cs="Times New Roman"/>
          <w:sz w:val="24"/>
          <w:szCs w:val="24"/>
        </w:rPr>
        <w:sym w:font="Symbol" w:char="F0B7"/>
      </w:r>
      <w:r w:rsidRPr="00D83C00">
        <w:rPr>
          <w:rFonts w:ascii="Times New Roman" w:hAnsi="Times New Roman" w:cs="Times New Roman"/>
          <w:sz w:val="24"/>
          <w:szCs w:val="24"/>
        </w:rPr>
        <w:sym w:font="Symbol" w:char="F020"/>
      </w:r>
      <w:r w:rsidRPr="00D83C00">
        <w:rPr>
          <w:rFonts w:ascii="Times New Roman" w:hAnsi="Times New Roman" w:cs="Times New Roman"/>
          <w:sz w:val="24"/>
          <w:szCs w:val="24"/>
        </w:rPr>
        <w:t xml:space="preserve"> </w:t>
      </w:r>
      <w:r w:rsidRPr="001C24B6">
        <w:rPr>
          <w:rFonts w:ascii="Times New Roman" w:hAnsi="Times New Roman" w:cs="Times New Roman"/>
          <w:b/>
          <w:sz w:val="24"/>
          <w:szCs w:val="24"/>
        </w:rPr>
        <w:t>Вентиляційна</w:t>
      </w:r>
      <w:r w:rsidRPr="00D83C00">
        <w:rPr>
          <w:rFonts w:ascii="Times New Roman" w:hAnsi="Times New Roman" w:cs="Times New Roman"/>
          <w:sz w:val="24"/>
          <w:szCs w:val="24"/>
        </w:rPr>
        <w:t xml:space="preserve"> (“насосна”, гіперкапнічна або ДН II типу). Головним проявом дихальної недостатності за вентиляційним типом є підвищення вмісту і парціального тиску вуглекислоти в артеріальній крові (гіперкапнія). У крові також спостерігається гіпоксемія, яка може бути усунена в процесі киснетерапії. Розвиток вентиляційної дихальної недостатності спостерігається при слабкості дихальної мускулатури, механічних дефектах м’язового і ребрового каркаса, порушень регуляторних функц</w:t>
      </w:r>
      <w:r w:rsidR="001C24B6">
        <w:rPr>
          <w:rFonts w:ascii="Times New Roman" w:hAnsi="Times New Roman" w:cs="Times New Roman"/>
          <w:sz w:val="24"/>
          <w:szCs w:val="24"/>
        </w:rPr>
        <w:t xml:space="preserve">ій дихального центру.  </w:t>
      </w:r>
    </w:p>
    <w:p w:rsidR="001C24B6" w:rsidRPr="001C24B6" w:rsidRDefault="001C24B6" w:rsidP="001C24B6">
      <w:pPr>
        <w:pStyle w:val="a3"/>
        <w:numPr>
          <w:ilvl w:val="0"/>
          <w:numId w:val="1"/>
        </w:numPr>
        <w:jc w:val="both"/>
        <w:rPr>
          <w:rFonts w:ascii="Times New Roman" w:hAnsi="Times New Roman" w:cs="Times New Roman"/>
          <w:sz w:val="24"/>
          <w:szCs w:val="24"/>
          <w:lang w:val="uk-UA"/>
        </w:rPr>
      </w:pPr>
      <w:r w:rsidRPr="001C24B6">
        <w:rPr>
          <w:rFonts w:ascii="Times New Roman" w:hAnsi="Times New Roman" w:cs="Times New Roman"/>
          <w:b/>
          <w:sz w:val="24"/>
          <w:szCs w:val="24"/>
          <w:lang w:val="uk-UA"/>
        </w:rPr>
        <w:t>За</w:t>
      </w:r>
      <w:r w:rsidRPr="001C24B6">
        <w:rPr>
          <w:rFonts w:ascii="Times New Roman" w:hAnsi="Times New Roman" w:cs="Times New Roman"/>
          <w:b/>
          <w:sz w:val="24"/>
          <w:szCs w:val="24"/>
        </w:rPr>
        <w:t> </w:t>
      </w:r>
      <w:r w:rsidRPr="001C24B6">
        <w:rPr>
          <w:rFonts w:ascii="Times New Roman" w:hAnsi="Times New Roman" w:cs="Times New Roman"/>
          <w:b/>
          <w:sz w:val="24"/>
          <w:szCs w:val="24"/>
          <w:lang w:val="uk-UA"/>
        </w:rPr>
        <w:t>етіологією (причинами):</w:t>
      </w:r>
      <w:r w:rsidRPr="001C24B6">
        <w:rPr>
          <w:rFonts w:ascii="Times New Roman" w:hAnsi="Times New Roman" w:cs="Times New Roman"/>
          <w:sz w:val="24"/>
          <w:szCs w:val="24"/>
          <w:lang w:val="uk-UA"/>
        </w:rPr>
        <w:t xml:space="preserve"> </w:t>
      </w:r>
    </w:p>
    <w:p w:rsid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rPr>
        <w:sym w:font="Symbol" w:char="F0B7"/>
      </w:r>
      <w:r w:rsidRPr="001C24B6">
        <w:rPr>
          <w:rFonts w:ascii="Times New Roman" w:hAnsi="Times New Roman" w:cs="Times New Roman"/>
          <w:sz w:val="24"/>
          <w:szCs w:val="24"/>
        </w:rPr>
        <w:sym w:font="Symbol" w:char="F020"/>
      </w:r>
      <w:r w:rsidRPr="001C24B6">
        <w:rPr>
          <w:rFonts w:ascii="Times New Roman" w:hAnsi="Times New Roman" w:cs="Times New Roman"/>
          <w:sz w:val="24"/>
          <w:szCs w:val="24"/>
          <w:lang w:val="uk-UA"/>
        </w:rPr>
        <w:t xml:space="preserve"> </w:t>
      </w:r>
      <w:r w:rsidRPr="001C24B6">
        <w:rPr>
          <w:rFonts w:ascii="Times New Roman" w:hAnsi="Times New Roman" w:cs="Times New Roman"/>
          <w:b/>
          <w:sz w:val="24"/>
          <w:szCs w:val="24"/>
          <w:lang w:val="uk-UA"/>
        </w:rPr>
        <w:t>Обструктивна.</w:t>
      </w:r>
      <w:r w:rsidRPr="001C24B6">
        <w:rPr>
          <w:rFonts w:ascii="Times New Roman" w:hAnsi="Times New Roman" w:cs="Times New Roman"/>
          <w:sz w:val="24"/>
          <w:szCs w:val="24"/>
          <w:lang w:val="uk-UA"/>
        </w:rPr>
        <w:t xml:space="preserve"> Дихальна недостатність за обструктивним типом спостерігається при утрудненні проходження повітря повітроносними шляхами – трахеєю та бронхами внаслідок бронхоспазму, запалення бронхів (бронхіту), потрапляння чужорідних тіл, стриктури (звуження) трахеї і бронхів, здавлення бронхів і трахеї пухлиною тощо. </w:t>
      </w:r>
      <w:r w:rsidRPr="001C24B6">
        <w:rPr>
          <w:rFonts w:ascii="Times New Roman" w:hAnsi="Times New Roman" w:cs="Times New Roman"/>
          <w:sz w:val="24"/>
          <w:szCs w:val="24"/>
        </w:rPr>
        <w:t xml:space="preserve">При цьому страждають функціональні можливості апарату зовнішнього дихання: утруднюється повний вдих і особливо видих, обмежується частота дихання. </w:t>
      </w:r>
    </w:p>
    <w:p w:rsid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rPr>
        <w:sym w:font="Symbol" w:char="F0B7"/>
      </w:r>
      <w:r w:rsidRPr="001C24B6">
        <w:rPr>
          <w:rFonts w:ascii="Times New Roman" w:hAnsi="Times New Roman" w:cs="Times New Roman"/>
          <w:sz w:val="24"/>
          <w:szCs w:val="24"/>
        </w:rPr>
        <w:sym w:font="Symbol" w:char="F020"/>
      </w:r>
      <w:r w:rsidRPr="001C24B6">
        <w:rPr>
          <w:rFonts w:ascii="Times New Roman" w:hAnsi="Times New Roman" w:cs="Times New Roman"/>
          <w:sz w:val="24"/>
          <w:szCs w:val="24"/>
        </w:rPr>
        <w:t xml:space="preserve"> </w:t>
      </w:r>
      <w:r w:rsidRPr="001C24B6">
        <w:rPr>
          <w:rFonts w:ascii="Times New Roman" w:hAnsi="Times New Roman" w:cs="Times New Roman"/>
          <w:b/>
          <w:sz w:val="24"/>
          <w:szCs w:val="24"/>
        </w:rPr>
        <w:t>Рестриктивна (або обмежувальна).</w:t>
      </w:r>
      <w:r w:rsidRPr="001C24B6">
        <w:rPr>
          <w:rFonts w:ascii="Times New Roman" w:hAnsi="Times New Roman" w:cs="Times New Roman"/>
          <w:sz w:val="24"/>
          <w:szCs w:val="24"/>
        </w:rPr>
        <w:t xml:space="preserve"> Дихальна недостатність за рестриктивним (обмежувальним) типом характеризується обмеженням здатності легеневої тканини до розширення і спаду. Зустрічається при ексудативному плевриті, пневмотораксі, пневмосклерозі, спайковому процесі в плевральній порожнині, обмеженій рухливості ребрового каркаса, кіфосколіозі тощо. Дихальна недостатність у цих станах розвивається через обмеження максимально можливої глибини вдиху. </w:t>
      </w:r>
      <w:r w:rsidRPr="001C24B6">
        <w:rPr>
          <w:rFonts w:ascii="Times New Roman" w:hAnsi="Times New Roman" w:cs="Times New Roman"/>
          <w:sz w:val="24"/>
          <w:szCs w:val="24"/>
        </w:rPr>
        <w:sym w:font="Symbol" w:char="F0B7"/>
      </w:r>
      <w:r w:rsidRPr="001C24B6">
        <w:rPr>
          <w:rFonts w:ascii="Times New Roman" w:hAnsi="Times New Roman" w:cs="Times New Roman"/>
          <w:sz w:val="24"/>
          <w:szCs w:val="24"/>
        </w:rPr>
        <w:sym w:font="Symbol" w:char="F020"/>
      </w:r>
      <w:r w:rsidRPr="001C24B6">
        <w:rPr>
          <w:rFonts w:ascii="Times New Roman" w:hAnsi="Times New Roman" w:cs="Times New Roman"/>
          <w:sz w:val="24"/>
          <w:szCs w:val="24"/>
        </w:rPr>
        <w:t xml:space="preserve"> Комбінована (змішана). Дихальна недостатність за комбінованим (змішаним) типом об’єднує ознаки обструктивного і рестриктивного типів з перевагою одного з них і розвивається при довготривалому серцево-легеневому захворюванні.</w:t>
      </w:r>
    </w:p>
    <w:p w:rsid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rPr>
        <w:sym w:font="Symbol" w:char="F0B7"/>
      </w:r>
      <w:r w:rsidRPr="001C24B6">
        <w:rPr>
          <w:rFonts w:ascii="Times New Roman" w:hAnsi="Times New Roman" w:cs="Times New Roman"/>
          <w:sz w:val="24"/>
          <w:szCs w:val="24"/>
        </w:rPr>
        <w:sym w:font="Symbol" w:char="F020"/>
      </w:r>
      <w:r w:rsidRPr="001C24B6">
        <w:rPr>
          <w:rFonts w:ascii="Times New Roman" w:hAnsi="Times New Roman" w:cs="Times New Roman"/>
          <w:sz w:val="24"/>
          <w:szCs w:val="24"/>
          <w:lang w:val="uk-UA"/>
        </w:rPr>
        <w:t xml:space="preserve"> </w:t>
      </w:r>
      <w:r w:rsidRPr="001C24B6">
        <w:rPr>
          <w:rFonts w:ascii="Times New Roman" w:hAnsi="Times New Roman" w:cs="Times New Roman"/>
          <w:b/>
          <w:sz w:val="24"/>
          <w:szCs w:val="24"/>
          <w:lang w:val="uk-UA"/>
        </w:rPr>
        <w:t>Гемодинамічна (циркуляторна).</w:t>
      </w:r>
      <w:r w:rsidRPr="001C24B6">
        <w:rPr>
          <w:rFonts w:ascii="Times New Roman" w:hAnsi="Times New Roman" w:cs="Times New Roman"/>
          <w:sz w:val="24"/>
          <w:szCs w:val="24"/>
          <w:lang w:val="uk-UA"/>
        </w:rPr>
        <w:t xml:space="preserve"> Причиною розвитку гемодинамічної дихальної недостатності можуть бути циркуляторні розлади (наприклад, тромбоемболія), що призводять до неможливості вентиляції блокованої ділянки легені. </w:t>
      </w:r>
      <w:r w:rsidRPr="001C24B6">
        <w:rPr>
          <w:rFonts w:ascii="Times New Roman" w:hAnsi="Times New Roman" w:cs="Times New Roman"/>
          <w:sz w:val="24"/>
          <w:szCs w:val="24"/>
        </w:rPr>
        <w:t xml:space="preserve">До розвитку дихальної недостатності за гемодинамічним типом також призводить право-ліве шунтування крові через відкрите овальне вікно при ваді серця. Тоді відбувається змішування венозної та оксигенованої артеріальної крові. </w:t>
      </w:r>
    </w:p>
    <w:p w:rsid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rPr>
        <w:sym w:font="Symbol" w:char="F0B7"/>
      </w:r>
      <w:r w:rsidRPr="001C24B6">
        <w:rPr>
          <w:rFonts w:ascii="Times New Roman" w:hAnsi="Times New Roman" w:cs="Times New Roman"/>
          <w:sz w:val="24"/>
          <w:szCs w:val="24"/>
        </w:rPr>
        <w:sym w:font="Symbol" w:char="F020"/>
      </w:r>
      <w:r w:rsidRPr="001C24B6">
        <w:rPr>
          <w:rFonts w:ascii="Times New Roman" w:hAnsi="Times New Roman" w:cs="Times New Roman"/>
          <w:sz w:val="24"/>
          <w:szCs w:val="24"/>
        </w:rPr>
        <w:t xml:space="preserve"> </w:t>
      </w:r>
      <w:r w:rsidRPr="001C24B6">
        <w:rPr>
          <w:rFonts w:ascii="Times New Roman" w:hAnsi="Times New Roman" w:cs="Times New Roman"/>
          <w:b/>
          <w:sz w:val="24"/>
          <w:szCs w:val="24"/>
        </w:rPr>
        <w:t>Дифузна.</w:t>
      </w:r>
      <w:r w:rsidRPr="001C24B6">
        <w:rPr>
          <w:rFonts w:ascii="Times New Roman" w:hAnsi="Times New Roman" w:cs="Times New Roman"/>
          <w:sz w:val="24"/>
          <w:szCs w:val="24"/>
        </w:rPr>
        <w:t xml:space="preserve"> Дихальна недостатність за дифузним типом розвивається у разі утруднення проникання газів через капілярно-альвеолярну мембрану легень при її патологічному потовщенні. </w:t>
      </w:r>
    </w:p>
    <w:p w:rsidR="001C24B6" w:rsidRDefault="001C24B6" w:rsidP="001C24B6">
      <w:pPr>
        <w:pStyle w:val="a3"/>
        <w:numPr>
          <w:ilvl w:val="0"/>
          <w:numId w:val="1"/>
        </w:numPr>
        <w:jc w:val="both"/>
        <w:rPr>
          <w:rFonts w:ascii="Times New Roman" w:hAnsi="Times New Roman" w:cs="Times New Roman"/>
          <w:sz w:val="24"/>
          <w:szCs w:val="24"/>
          <w:lang w:val="uk-UA"/>
        </w:rPr>
      </w:pPr>
      <w:r w:rsidRPr="001C24B6">
        <w:rPr>
          <w:rFonts w:ascii="Times New Roman" w:hAnsi="Times New Roman" w:cs="Times New Roman"/>
          <w:b/>
          <w:sz w:val="24"/>
          <w:szCs w:val="24"/>
        </w:rPr>
        <w:t>За показниками газового складу крові:</w:t>
      </w:r>
      <w:r w:rsidRPr="001C24B6">
        <w:rPr>
          <w:rFonts w:ascii="Times New Roman" w:hAnsi="Times New Roman" w:cs="Times New Roman"/>
          <w:sz w:val="24"/>
          <w:szCs w:val="24"/>
        </w:rPr>
        <w:t xml:space="preserve"> </w:t>
      </w:r>
    </w:p>
    <w:p w:rsid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rPr>
        <w:sym w:font="Symbol" w:char="F0B7"/>
      </w:r>
      <w:r w:rsidRPr="001C24B6">
        <w:rPr>
          <w:rFonts w:ascii="Times New Roman" w:hAnsi="Times New Roman" w:cs="Times New Roman"/>
          <w:sz w:val="24"/>
          <w:szCs w:val="24"/>
        </w:rPr>
        <w:sym w:font="Symbol" w:char="F020"/>
      </w:r>
      <w:r w:rsidRPr="001C24B6">
        <w:rPr>
          <w:rFonts w:ascii="Times New Roman" w:hAnsi="Times New Roman" w:cs="Times New Roman"/>
          <w:sz w:val="24"/>
          <w:szCs w:val="24"/>
        </w:rPr>
        <w:t xml:space="preserve"> </w:t>
      </w:r>
      <w:r w:rsidRPr="001C24B6">
        <w:rPr>
          <w:rFonts w:ascii="Times New Roman" w:hAnsi="Times New Roman" w:cs="Times New Roman"/>
          <w:b/>
          <w:sz w:val="24"/>
          <w:szCs w:val="24"/>
        </w:rPr>
        <w:t>Компенсована</w:t>
      </w:r>
      <w:r w:rsidRPr="001C24B6">
        <w:rPr>
          <w:rFonts w:ascii="Times New Roman" w:hAnsi="Times New Roman" w:cs="Times New Roman"/>
          <w:sz w:val="24"/>
          <w:szCs w:val="24"/>
        </w:rPr>
        <w:t xml:space="preserve"> (газовий склад крові нормальний). </w:t>
      </w:r>
    </w:p>
    <w:p w:rsid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rPr>
        <w:sym w:font="Symbol" w:char="F0B7"/>
      </w:r>
      <w:r w:rsidRPr="001C24B6">
        <w:rPr>
          <w:rFonts w:ascii="Times New Roman" w:hAnsi="Times New Roman" w:cs="Times New Roman"/>
          <w:sz w:val="24"/>
          <w:szCs w:val="24"/>
        </w:rPr>
        <w:sym w:font="Symbol" w:char="F020"/>
      </w:r>
      <w:r w:rsidRPr="001C24B6">
        <w:rPr>
          <w:rFonts w:ascii="Times New Roman" w:hAnsi="Times New Roman" w:cs="Times New Roman"/>
          <w:sz w:val="24"/>
          <w:szCs w:val="24"/>
          <w:lang w:val="uk-UA"/>
        </w:rPr>
        <w:t xml:space="preserve"> </w:t>
      </w:r>
      <w:r w:rsidRPr="001C24B6">
        <w:rPr>
          <w:rFonts w:ascii="Times New Roman" w:hAnsi="Times New Roman" w:cs="Times New Roman"/>
          <w:b/>
          <w:sz w:val="24"/>
          <w:szCs w:val="24"/>
          <w:lang w:val="uk-UA"/>
        </w:rPr>
        <w:t>Декомпенсована</w:t>
      </w:r>
      <w:r w:rsidRPr="001C24B6">
        <w:rPr>
          <w:rFonts w:ascii="Times New Roman" w:hAnsi="Times New Roman" w:cs="Times New Roman"/>
          <w:sz w:val="24"/>
          <w:szCs w:val="24"/>
          <w:lang w:val="uk-UA"/>
        </w:rPr>
        <w:t xml:space="preserve"> (наявність гіпоксемії чи гіперкапнії артеріальної крові).</w:t>
      </w:r>
      <w:r w:rsidRPr="001C24B6">
        <w:rPr>
          <w:rFonts w:ascii="Times New Roman" w:hAnsi="Times New Roman" w:cs="Times New Roman"/>
          <w:sz w:val="24"/>
          <w:szCs w:val="24"/>
        </w:rPr>
        <w:t> </w:t>
      </w:r>
    </w:p>
    <w:p w:rsidR="001C24B6" w:rsidRDefault="001C24B6" w:rsidP="001C24B6">
      <w:pPr>
        <w:pStyle w:val="a3"/>
        <w:numPr>
          <w:ilvl w:val="0"/>
          <w:numId w:val="1"/>
        </w:numPr>
        <w:jc w:val="both"/>
        <w:rPr>
          <w:rFonts w:ascii="Times New Roman" w:hAnsi="Times New Roman" w:cs="Times New Roman"/>
          <w:sz w:val="24"/>
          <w:szCs w:val="24"/>
          <w:lang w:val="uk-UA"/>
        </w:rPr>
      </w:pPr>
      <w:r w:rsidRPr="001C24B6">
        <w:rPr>
          <w:rFonts w:ascii="Times New Roman" w:hAnsi="Times New Roman" w:cs="Times New Roman"/>
          <w:b/>
          <w:sz w:val="24"/>
          <w:szCs w:val="24"/>
        </w:rPr>
        <w:t>За ступенем вираженості симптомів дихальної недостатності</w:t>
      </w:r>
      <w:r>
        <w:rPr>
          <w:rFonts w:ascii="Times New Roman" w:hAnsi="Times New Roman" w:cs="Times New Roman"/>
          <w:sz w:val="24"/>
          <w:szCs w:val="24"/>
        </w:rPr>
        <w:t xml:space="preserve"> </w:t>
      </w:r>
    </w:p>
    <w:p w:rsidR="001C24B6" w:rsidRPr="001C24B6" w:rsidRDefault="001C24B6" w:rsidP="001C24B6">
      <w:pPr>
        <w:pStyle w:val="a3"/>
        <w:ind w:left="360"/>
        <w:jc w:val="both"/>
        <w:rPr>
          <w:rFonts w:ascii="Times New Roman" w:hAnsi="Times New Roman" w:cs="Times New Roman"/>
          <w:b/>
          <w:sz w:val="24"/>
          <w:szCs w:val="24"/>
          <w:lang w:val="uk-UA"/>
        </w:rPr>
      </w:pPr>
      <w:r w:rsidRPr="001C24B6">
        <w:rPr>
          <w:rFonts w:ascii="Times New Roman" w:hAnsi="Times New Roman" w:cs="Times New Roman"/>
          <w:b/>
          <w:sz w:val="24"/>
          <w:szCs w:val="24"/>
          <w:lang w:val="uk-UA"/>
        </w:rPr>
        <w:lastRenderedPageBreak/>
        <w:t>І.Компенсована</w:t>
      </w:r>
    </w:p>
    <w:p w:rsidR="001C24B6" w:rsidRP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lang w:val="uk-UA"/>
        </w:rPr>
        <w:t>Задишк</w:t>
      </w:r>
      <w:r>
        <w:rPr>
          <w:rFonts w:ascii="Times New Roman" w:hAnsi="Times New Roman" w:cs="Times New Roman"/>
          <w:sz w:val="24"/>
          <w:szCs w:val="24"/>
          <w:lang w:val="uk-UA"/>
        </w:rPr>
        <w:t xml:space="preserve">а при фізичному навантаженні, у </w:t>
      </w:r>
      <w:r w:rsidRPr="001C24B6">
        <w:rPr>
          <w:rFonts w:ascii="Times New Roman" w:hAnsi="Times New Roman" w:cs="Times New Roman"/>
          <w:sz w:val="24"/>
          <w:szCs w:val="24"/>
          <w:lang w:val="uk-UA"/>
        </w:rPr>
        <w:t>спокої, під час сну відсутня. ЧД – N у спокої, нар</w:t>
      </w:r>
      <w:r>
        <w:rPr>
          <w:rFonts w:ascii="Times New Roman" w:hAnsi="Times New Roman" w:cs="Times New Roman"/>
          <w:sz w:val="24"/>
          <w:szCs w:val="24"/>
          <w:lang w:val="uk-UA"/>
        </w:rPr>
        <w:t xml:space="preserve">остає при активності до 30% від </w:t>
      </w:r>
      <w:r w:rsidRPr="001C24B6">
        <w:rPr>
          <w:rFonts w:ascii="Times New Roman" w:hAnsi="Times New Roman" w:cs="Times New Roman"/>
          <w:sz w:val="24"/>
          <w:szCs w:val="24"/>
          <w:lang w:val="uk-UA"/>
        </w:rPr>
        <w:t>норми. Ціаноз периоральний, непостійний, блідість обличчя.</w:t>
      </w:r>
    </w:p>
    <w:p w:rsid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lang w:val="uk-UA"/>
        </w:rPr>
        <w:t>АТ у межах</w:t>
      </w:r>
      <w:r>
        <w:rPr>
          <w:rFonts w:ascii="Times New Roman" w:hAnsi="Times New Roman" w:cs="Times New Roman"/>
          <w:sz w:val="24"/>
          <w:szCs w:val="24"/>
          <w:lang w:val="uk-UA"/>
        </w:rPr>
        <w:t xml:space="preserve"> вікової норми. ЧД/ЧСС = 1:3,5-</w:t>
      </w:r>
      <w:r w:rsidRPr="001C24B6">
        <w:rPr>
          <w:rFonts w:ascii="Times New Roman" w:hAnsi="Times New Roman" w:cs="Times New Roman"/>
          <w:sz w:val="24"/>
          <w:szCs w:val="24"/>
          <w:lang w:val="uk-UA"/>
        </w:rPr>
        <w:t>2,5, тахікардія. Поведінка дитини не змінюєтьс</w:t>
      </w:r>
      <w:r>
        <w:rPr>
          <w:rFonts w:ascii="Times New Roman" w:hAnsi="Times New Roman" w:cs="Times New Roman"/>
          <w:sz w:val="24"/>
          <w:szCs w:val="24"/>
          <w:lang w:val="uk-UA"/>
        </w:rPr>
        <w:t xml:space="preserve">я. Фізична активність збережена. </w:t>
      </w:r>
    </w:p>
    <w:p w:rsidR="001C24B6" w:rsidRPr="001C24B6" w:rsidRDefault="001C24B6" w:rsidP="001C24B6">
      <w:pPr>
        <w:pStyle w:val="a3"/>
        <w:ind w:left="360"/>
        <w:jc w:val="both"/>
        <w:rPr>
          <w:rFonts w:ascii="Times New Roman" w:hAnsi="Times New Roman" w:cs="Times New Roman"/>
          <w:b/>
          <w:sz w:val="24"/>
          <w:szCs w:val="24"/>
          <w:lang w:val="uk-UA"/>
        </w:rPr>
      </w:pPr>
      <w:r w:rsidRPr="001C24B6">
        <w:rPr>
          <w:rFonts w:ascii="Times New Roman" w:hAnsi="Times New Roman" w:cs="Times New Roman"/>
          <w:b/>
          <w:sz w:val="24"/>
          <w:szCs w:val="24"/>
          <w:lang w:val="uk-UA"/>
        </w:rPr>
        <w:t>ІІ.Субкомпенсована</w:t>
      </w:r>
    </w:p>
    <w:p w:rsidR="001C24B6" w:rsidRP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lang w:val="uk-UA"/>
        </w:rPr>
        <w:t>Задишка у</w:t>
      </w:r>
      <w:r>
        <w:rPr>
          <w:rFonts w:ascii="Times New Roman" w:hAnsi="Times New Roman" w:cs="Times New Roman"/>
          <w:sz w:val="24"/>
          <w:szCs w:val="24"/>
          <w:lang w:val="uk-UA"/>
        </w:rPr>
        <w:t xml:space="preserve"> спокої, під час сну, постійна,</w:t>
      </w:r>
      <w:r w:rsidRPr="001C24B6">
        <w:rPr>
          <w:rFonts w:ascii="Times New Roman" w:hAnsi="Times New Roman" w:cs="Times New Roman"/>
          <w:sz w:val="24"/>
          <w:szCs w:val="24"/>
          <w:lang w:val="uk-UA"/>
        </w:rPr>
        <w:t>з виражен</w:t>
      </w:r>
      <w:r>
        <w:rPr>
          <w:rFonts w:ascii="Times New Roman" w:hAnsi="Times New Roman" w:cs="Times New Roman"/>
          <w:sz w:val="24"/>
          <w:szCs w:val="24"/>
          <w:lang w:val="uk-UA"/>
        </w:rPr>
        <w:t xml:space="preserve">ою участю допоміжних м’язів </w:t>
      </w:r>
      <w:r w:rsidRPr="001C24B6">
        <w:rPr>
          <w:rFonts w:ascii="Times New Roman" w:hAnsi="Times New Roman" w:cs="Times New Roman"/>
          <w:sz w:val="24"/>
          <w:szCs w:val="24"/>
          <w:lang w:val="uk-UA"/>
        </w:rPr>
        <w:t>в акті</w:t>
      </w:r>
      <w:r>
        <w:rPr>
          <w:rFonts w:ascii="Times New Roman" w:hAnsi="Times New Roman" w:cs="Times New Roman"/>
          <w:sz w:val="24"/>
          <w:szCs w:val="24"/>
          <w:lang w:val="uk-UA"/>
        </w:rPr>
        <w:t xml:space="preserve"> дихання, втягненням податливих </w:t>
      </w:r>
      <w:r w:rsidRPr="001C24B6">
        <w:rPr>
          <w:rFonts w:ascii="Times New Roman" w:hAnsi="Times New Roman" w:cs="Times New Roman"/>
          <w:sz w:val="24"/>
          <w:szCs w:val="24"/>
          <w:lang w:val="uk-UA"/>
        </w:rPr>
        <w:t>місць грудної клітки, ЧД 30-50% від норми. ЧД/ЧСС = 1:2,5-1,5, тахікардія.</w:t>
      </w:r>
    </w:p>
    <w:p w:rsidR="001C24B6" w:rsidRPr="001C24B6" w:rsidRDefault="001C24B6" w:rsidP="001C24B6">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lang w:val="uk-UA"/>
        </w:rPr>
        <w:t>Акроціаноз постійний, не зникає при диханні 40-50% киснем, генералізована блідість, пітливість, блідість нігтьових лож.</w:t>
      </w:r>
    </w:p>
    <w:p w:rsidR="001C24B6" w:rsidRPr="001C24B6" w:rsidRDefault="001C24B6" w:rsidP="00982D9D">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lang w:val="uk-UA"/>
        </w:rPr>
        <w:t>Періодичн</w:t>
      </w:r>
      <w:r w:rsidR="00982D9D">
        <w:rPr>
          <w:rFonts w:ascii="Times New Roman" w:hAnsi="Times New Roman" w:cs="Times New Roman"/>
          <w:sz w:val="24"/>
          <w:szCs w:val="24"/>
          <w:lang w:val="uk-UA"/>
        </w:rPr>
        <w:t xml:space="preserve">а в’ялість, сонливість. Фізична </w:t>
      </w:r>
      <w:r w:rsidRPr="001C24B6">
        <w:rPr>
          <w:rFonts w:ascii="Times New Roman" w:hAnsi="Times New Roman" w:cs="Times New Roman"/>
          <w:sz w:val="24"/>
          <w:szCs w:val="24"/>
          <w:lang w:val="uk-UA"/>
        </w:rPr>
        <w:t>активність обмежена</w:t>
      </w:r>
      <w:r w:rsidR="00982D9D">
        <w:rPr>
          <w:rFonts w:ascii="Times New Roman" w:hAnsi="Times New Roman" w:cs="Times New Roman"/>
          <w:sz w:val="24"/>
          <w:szCs w:val="24"/>
          <w:lang w:val="uk-UA"/>
        </w:rPr>
        <w:t>.</w:t>
      </w:r>
    </w:p>
    <w:p w:rsidR="001C24B6" w:rsidRPr="001C24B6" w:rsidRDefault="001C24B6" w:rsidP="001C24B6">
      <w:pPr>
        <w:pStyle w:val="a3"/>
        <w:ind w:left="360"/>
        <w:jc w:val="both"/>
        <w:rPr>
          <w:rFonts w:ascii="Times New Roman" w:hAnsi="Times New Roman" w:cs="Times New Roman"/>
          <w:b/>
          <w:sz w:val="24"/>
          <w:szCs w:val="24"/>
          <w:lang w:val="uk-UA"/>
        </w:rPr>
      </w:pPr>
      <w:r w:rsidRPr="001C24B6">
        <w:rPr>
          <w:rFonts w:ascii="Times New Roman" w:hAnsi="Times New Roman" w:cs="Times New Roman"/>
          <w:b/>
          <w:sz w:val="24"/>
          <w:szCs w:val="24"/>
          <w:lang w:val="uk-UA"/>
        </w:rPr>
        <w:t>ІІІ.Декомпенсована</w:t>
      </w:r>
    </w:p>
    <w:p w:rsidR="001C24B6" w:rsidRPr="001C24B6" w:rsidRDefault="001C24B6" w:rsidP="00982D9D">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lang w:val="uk-UA"/>
        </w:rPr>
        <w:t>З</w:t>
      </w:r>
      <w:r w:rsidR="00982D9D">
        <w:rPr>
          <w:rFonts w:ascii="Times New Roman" w:hAnsi="Times New Roman" w:cs="Times New Roman"/>
          <w:sz w:val="24"/>
          <w:szCs w:val="24"/>
          <w:lang w:val="uk-UA"/>
        </w:rPr>
        <w:t xml:space="preserve">адишка виражена (ЧД&gt;50% від N), </w:t>
      </w:r>
      <w:r w:rsidRPr="001C24B6">
        <w:rPr>
          <w:rFonts w:ascii="Times New Roman" w:hAnsi="Times New Roman" w:cs="Times New Roman"/>
          <w:sz w:val="24"/>
          <w:szCs w:val="24"/>
          <w:lang w:val="uk-UA"/>
        </w:rPr>
        <w:t xml:space="preserve">дихання десинхронне, парадоксальне. Ціаноз генералізований, наростає і не </w:t>
      </w:r>
      <w:r w:rsidR="00982D9D">
        <w:rPr>
          <w:rFonts w:ascii="Times New Roman" w:hAnsi="Times New Roman" w:cs="Times New Roman"/>
          <w:sz w:val="24"/>
          <w:szCs w:val="24"/>
          <w:lang w:val="uk-UA"/>
        </w:rPr>
        <w:t xml:space="preserve">зникає при диханні 100% киснем, </w:t>
      </w:r>
      <w:r w:rsidRPr="001C24B6">
        <w:rPr>
          <w:rFonts w:ascii="Times New Roman" w:hAnsi="Times New Roman" w:cs="Times New Roman"/>
          <w:sz w:val="24"/>
          <w:szCs w:val="24"/>
          <w:lang w:val="uk-UA"/>
        </w:rPr>
        <w:t>генералі</w:t>
      </w:r>
      <w:r w:rsidR="00982D9D">
        <w:rPr>
          <w:rFonts w:ascii="Times New Roman" w:hAnsi="Times New Roman" w:cs="Times New Roman"/>
          <w:sz w:val="24"/>
          <w:szCs w:val="24"/>
          <w:lang w:val="uk-UA"/>
        </w:rPr>
        <w:t xml:space="preserve">зована блідість та «мармуровий» </w:t>
      </w:r>
      <w:r w:rsidRPr="001C24B6">
        <w:rPr>
          <w:rFonts w:ascii="Times New Roman" w:hAnsi="Times New Roman" w:cs="Times New Roman"/>
          <w:sz w:val="24"/>
          <w:szCs w:val="24"/>
          <w:lang w:val="uk-UA"/>
        </w:rPr>
        <w:t>малюнок шкіри, липкий піт. АТ знижений.</w:t>
      </w:r>
    </w:p>
    <w:p w:rsidR="001C24B6" w:rsidRDefault="001C24B6" w:rsidP="00982D9D">
      <w:pPr>
        <w:pStyle w:val="a3"/>
        <w:ind w:left="360"/>
        <w:jc w:val="both"/>
        <w:rPr>
          <w:rFonts w:ascii="Times New Roman" w:hAnsi="Times New Roman" w:cs="Times New Roman"/>
          <w:sz w:val="24"/>
          <w:szCs w:val="24"/>
          <w:lang w:val="uk-UA"/>
        </w:rPr>
      </w:pPr>
      <w:r w:rsidRPr="001C24B6">
        <w:rPr>
          <w:rFonts w:ascii="Times New Roman" w:hAnsi="Times New Roman" w:cs="Times New Roman"/>
          <w:sz w:val="24"/>
          <w:szCs w:val="24"/>
          <w:lang w:val="uk-UA"/>
        </w:rPr>
        <w:t>Тахікард</w:t>
      </w:r>
      <w:r w:rsidR="00982D9D">
        <w:rPr>
          <w:rFonts w:ascii="Times New Roman" w:hAnsi="Times New Roman" w:cs="Times New Roman"/>
          <w:sz w:val="24"/>
          <w:szCs w:val="24"/>
          <w:lang w:val="uk-UA"/>
        </w:rPr>
        <w:t xml:space="preserve">ія, аритмії. Фізична активність </w:t>
      </w:r>
      <w:r w:rsidRPr="001C24B6">
        <w:rPr>
          <w:rFonts w:ascii="Times New Roman" w:hAnsi="Times New Roman" w:cs="Times New Roman"/>
          <w:sz w:val="24"/>
          <w:szCs w:val="24"/>
          <w:lang w:val="uk-UA"/>
        </w:rPr>
        <w:t>різко обмежена, може приймати вимушене положення. Сопор, кома, судоми</w:t>
      </w:r>
      <w:r w:rsidR="00982D9D">
        <w:rPr>
          <w:rFonts w:ascii="Times New Roman" w:hAnsi="Times New Roman" w:cs="Times New Roman"/>
          <w:sz w:val="24"/>
          <w:szCs w:val="24"/>
          <w:lang w:val="uk-UA"/>
        </w:rPr>
        <w:t>.</w:t>
      </w:r>
    </w:p>
    <w:p w:rsidR="00982D9D" w:rsidRPr="001C24B6" w:rsidRDefault="00982D9D" w:rsidP="00982D9D">
      <w:pPr>
        <w:pStyle w:val="a3"/>
        <w:ind w:left="360"/>
        <w:jc w:val="both"/>
        <w:rPr>
          <w:rFonts w:ascii="Times New Roman" w:hAnsi="Times New Roman" w:cs="Times New Roman"/>
          <w:sz w:val="24"/>
          <w:szCs w:val="24"/>
          <w:lang w:val="uk-UA"/>
        </w:rPr>
      </w:pPr>
    </w:p>
    <w:p w:rsidR="00982D9D" w:rsidRPr="00982D9D" w:rsidRDefault="00982D9D" w:rsidP="001C24B6">
      <w:pPr>
        <w:pStyle w:val="a3"/>
        <w:ind w:left="360"/>
        <w:jc w:val="both"/>
        <w:rPr>
          <w:rFonts w:ascii="Times New Roman" w:hAnsi="Times New Roman" w:cs="Times New Roman"/>
          <w:b/>
          <w:sz w:val="24"/>
          <w:szCs w:val="24"/>
          <w:lang w:val="uk-UA"/>
        </w:rPr>
      </w:pPr>
      <w:r w:rsidRPr="00982D9D">
        <w:rPr>
          <w:rFonts w:ascii="Times New Roman" w:hAnsi="Times New Roman" w:cs="Times New Roman"/>
          <w:b/>
          <w:sz w:val="24"/>
          <w:szCs w:val="24"/>
        </w:rPr>
        <w:t xml:space="preserve">Лікування гострої дихальної недостатності </w:t>
      </w:r>
    </w:p>
    <w:p w:rsidR="00982D9D" w:rsidRDefault="00982D9D" w:rsidP="00982D9D">
      <w:pPr>
        <w:pStyle w:val="a3"/>
        <w:numPr>
          <w:ilvl w:val="0"/>
          <w:numId w:val="2"/>
        </w:numPr>
        <w:jc w:val="both"/>
        <w:rPr>
          <w:rFonts w:ascii="Times New Roman" w:hAnsi="Times New Roman" w:cs="Times New Roman"/>
          <w:sz w:val="24"/>
          <w:szCs w:val="24"/>
          <w:lang w:val="uk-UA"/>
        </w:rPr>
      </w:pPr>
      <w:r w:rsidRPr="00982D9D">
        <w:rPr>
          <w:rFonts w:ascii="Times New Roman" w:hAnsi="Times New Roman" w:cs="Times New Roman"/>
          <w:sz w:val="24"/>
          <w:szCs w:val="24"/>
        </w:rPr>
        <w:t xml:space="preserve">Якщо можливо, з’ясувати конкретну причину ГДН і ліквідувати її: </w:t>
      </w:r>
    </w:p>
    <w:p w:rsidR="00982D9D" w:rsidRDefault="00982D9D" w:rsidP="00982D9D">
      <w:pPr>
        <w:pStyle w:val="a3"/>
        <w:ind w:left="360"/>
        <w:jc w:val="both"/>
        <w:rPr>
          <w:rFonts w:ascii="Times New Roman" w:hAnsi="Times New Roman" w:cs="Times New Roman"/>
          <w:sz w:val="24"/>
          <w:szCs w:val="24"/>
          <w:lang w:val="uk-UA"/>
        </w:rPr>
      </w:pPr>
      <w:r w:rsidRPr="00982D9D">
        <w:rPr>
          <w:rFonts w:ascii="Times New Roman" w:hAnsi="Times New Roman" w:cs="Times New Roman"/>
          <w:sz w:val="24"/>
          <w:szCs w:val="24"/>
        </w:rPr>
        <w:sym w:font="Symbol" w:char="F0B7"/>
      </w:r>
      <w:r w:rsidRPr="00982D9D">
        <w:rPr>
          <w:rFonts w:ascii="Times New Roman" w:hAnsi="Times New Roman" w:cs="Times New Roman"/>
          <w:sz w:val="24"/>
          <w:szCs w:val="24"/>
        </w:rPr>
        <w:sym w:font="Symbol" w:char="F020"/>
      </w:r>
      <w:r w:rsidRPr="00982D9D">
        <w:rPr>
          <w:rFonts w:ascii="Times New Roman" w:hAnsi="Times New Roman" w:cs="Times New Roman"/>
          <w:sz w:val="24"/>
          <w:szCs w:val="24"/>
          <w:lang w:val="uk-UA"/>
        </w:rPr>
        <w:t xml:space="preserve"> при механічній обструкції – видалити стороннє тіло, у разі виникнення підозри на меконіальну аспірацію – виконати санацію верхніх дихальних шляхів новонародженого; </w:t>
      </w:r>
    </w:p>
    <w:p w:rsidR="00982D9D" w:rsidRDefault="00982D9D" w:rsidP="00982D9D">
      <w:pPr>
        <w:pStyle w:val="a3"/>
        <w:ind w:left="360"/>
        <w:jc w:val="both"/>
        <w:rPr>
          <w:rFonts w:ascii="Times New Roman" w:hAnsi="Times New Roman" w:cs="Times New Roman"/>
          <w:sz w:val="24"/>
          <w:szCs w:val="24"/>
          <w:lang w:val="uk-UA"/>
        </w:rPr>
      </w:pPr>
      <w:r w:rsidRPr="00982D9D">
        <w:rPr>
          <w:rFonts w:ascii="Times New Roman" w:hAnsi="Times New Roman" w:cs="Times New Roman"/>
          <w:sz w:val="24"/>
          <w:szCs w:val="24"/>
        </w:rPr>
        <w:sym w:font="Symbol" w:char="F0B7"/>
      </w:r>
      <w:r w:rsidRPr="00982D9D">
        <w:rPr>
          <w:rFonts w:ascii="Times New Roman" w:hAnsi="Times New Roman" w:cs="Times New Roman"/>
          <w:sz w:val="24"/>
          <w:szCs w:val="24"/>
        </w:rPr>
        <w:sym w:font="Symbol" w:char="F020"/>
      </w:r>
      <w:r w:rsidRPr="00982D9D">
        <w:rPr>
          <w:rFonts w:ascii="Times New Roman" w:hAnsi="Times New Roman" w:cs="Times New Roman"/>
          <w:sz w:val="24"/>
          <w:szCs w:val="24"/>
          <w:lang w:val="uk-UA"/>
        </w:rPr>
        <w:t xml:space="preserve"> при пневмотораксі і плевриті – забезпечити дренування плевральної порожнини; </w:t>
      </w:r>
    </w:p>
    <w:p w:rsidR="00982D9D" w:rsidRDefault="00982D9D" w:rsidP="00982D9D">
      <w:pPr>
        <w:pStyle w:val="a3"/>
        <w:ind w:left="360"/>
        <w:jc w:val="both"/>
        <w:rPr>
          <w:rFonts w:ascii="Times New Roman" w:hAnsi="Times New Roman" w:cs="Times New Roman"/>
          <w:sz w:val="24"/>
          <w:szCs w:val="24"/>
          <w:lang w:val="uk-UA"/>
        </w:rPr>
      </w:pPr>
      <w:r w:rsidRPr="00982D9D">
        <w:rPr>
          <w:rFonts w:ascii="Times New Roman" w:hAnsi="Times New Roman" w:cs="Times New Roman"/>
          <w:sz w:val="24"/>
          <w:szCs w:val="24"/>
        </w:rPr>
        <w:sym w:font="Symbol" w:char="F0B7"/>
      </w:r>
      <w:r w:rsidRPr="00982D9D">
        <w:rPr>
          <w:rFonts w:ascii="Times New Roman" w:hAnsi="Times New Roman" w:cs="Times New Roman"/>
          <w:sz w:val="24"/>
          <w:szCs w:val="24"/>
        </w:rPr>
        <w:sym w:font="Symbol" w:char="F020"/>
      </w:r>
      <w:r w:rsidRPr="00982D9D">
        <w:rPr>
          <w:rFonts w:ascii="Times New Roman" w:hAnsi="Times New Roman" w:cs="Times New Roman"/>
          <w:sz w:val="24"/>
          <w:szCs w:val="24"/>
          <w:lang w:val="uk-UA"/>
        </w:rPr>
        <w:t xml:space="preserve"> при тромбоемболії легеневої артерії – провести тромболітичну терапію тощо; </w:t>
      </w:r>
    </w:p>
    <w:p w:rsidR="00982D9D" w:rsidRDefault="00982D9D" w:rsidP="00982D9D">
      <w:pPr>
        <w:pStyle w:val="a3"/>
        <w:ind w:left="360"/>
        <w:jc w:val="both"/>
        <w:rPr>
          <w:rFonts w:ascii="Times New Roman" w:hAnsi="Times New Roman" w:cs="Times New Roman"/>
          <w:sz w:val="24"/>
          <w:szCs w:val="24"/>
          <w:lang w:val="uk-UA"/>
        </w:rPr>
      </w:pPr>
      <w:r w:rsidRPr="00982D9D">
        <w:rPr>
          <w:rFonts w:ascii="Times New Roman" w:hAnsi="Times New Roman" w:cs="Times New Roman"/>
          <w:sz w:val="24"/>
          <w:szCs w:val="24"/>
        </w:rPr>
        <w:sym w:font="Symbol" w:char="F0B7"/>
      </w:r>
      <w:r w:rsidRPr="00982D9D">
        <w:rPr>
          <w:rFonts w:ascii="Times New Roman" w:hAnsi="Times New Roman" w:cs="Times New Roman"/>
          <w:sz w:val="24"/>
          <w:szCs w:val="24"/>
        </w:rPr>
        <w:sym w:font="Symbol" w:char="F020"/>
      </w:r>
      <w:r w:rsidRPr="00982D9D">
        <w:rPr>
          <w:rFonts w:ascii="Times New Roman" w:hAnsi="Times New Roman" w:cs="Times New Roman"/>
          <w:sz w:val="24"/>
          <w:szCs w:val="24"/>
          <w:lang w:val="uk-UA"/>
        </w:rPr>
        <w:t xml:space="preserve"> при пневмонії - адекватна етіотропна терапія; </w:t>
      </w:r>
    </w:p>
    <w:p w:rsidR="00982D9D" w:rsidRDefault="00982D9D" w:rsidP="00982D9D">
      <w:pPr>
        <w:pStyle w:val="a3"/>
        <w:ind w:left="360"/>
        <w:jc w:val="both"/>
        <w:rPr>
          <w:rFonts w:ascii="Times New Roman" w:hAnsi="Times New Roman" w:cs="Times New Roman"/>
          <w:sz w:val="24"/>
          <w:szCs w:val="24"/>
          <w:lang w:val="uk-UA"/>
        </w:rPr>
      </w:pPr>
      <w:r w:rsidRPr="00982D9D">
        <w:rPr>
          <w:rFonts w:ascii="Times New Roman" w:hAnsi="Times New Roman" w:cs="Times New Roman"/>
          <w:sz w:val="24"/>
          <w:szCs w:val="24"/>
        </w:rPr>
        <w:sym w:font="Symbol" w:char="F0B7"/>
      </w:r>
      <w:r w:rsidRPr="00982D9D">
        <w:rPr>
          <w:rFonts w:ascii="Times New Roman" w:hAnsi="Times New Roman" w:cs="Times New Roman"/>
          <w:sz w:val="24"/>
          <w:szCs w:val="24"/>
        </w:rPr>
        <w:sym w:font="Symbol" w:char="F020"/>
      </w:r>
      <w:r w:rsidRPr="00982D9D">
        <w:rPr>
          <w:rFonts w:ascii="Times New Roman" w:hAnsi="Times New Roman" w:cs="Times New Roman"/>
          <w:sz w:val="24"/>
          <w:szCs w:val="24"/>
          <w:lang w:val="uk-UA"/>
        </w:rPr>
        <w:t xml:space="preserve"> при загостренні спадкових та набутих хронічних бронхолегеневих захворювань – адекватна етіотропна та патогенетична терапія для покращення мукоциліарного кліренса. </w:t>
      </w:r>
    </w:p>
    <w:p w:rsidR="001C24B6" w:rsidRDefault="00982D9D" w:rsidP="00982D9D">
      <w:pPr>
        <w:pStyle w:val="a3"/>
        <w:numPr>
          <w:ilvl w:val="0"/>
          <w:numId w:val="2"/>
        </w:numPr>
        <w:jc w:val="both"/>
        <w:rPr>
          <w:rFonts w:ascii="Times New Roman" w:hAnsi="Times New Roman" w:cs="Times New Roman"/>
          <w:sz w:val="24"/>
          <w:szCs w:val="24"/>
          <w:lang w:val="uk-UA"/>
        </w:rPr>
      </w:pPr>
      <w:r w:rsidRPr="00982D9D">
        <w:rPr>
          <w:rFonts w:ascii="Times New Roman" w:hAnsi="Times New Roman" w:cs="Times New Roman"/>
          <w:sz w:val="24"/>
          <w:szCs w:val="24"/>
          <w:lang w:val="uk-UA"/>
        </w:rPr>
        <w:t>Відновлення і підтримка вільної прохідності дихальних шляхів – санація верхніх дихальних шляхів за допомогою електровідсмоктувача, потрійний прийом, введення повітроводів, інтубація трахеї, конікотомія, трахеостомія.</w:t>
      </w:r>
    </w:p>
    <w:p w:rsidR="00982D9D" w:rsidRDefault="00982D9D" w:rsidP="00982D9D">
      <w:pPr>
        <w:pStyle w:val="a3"/>
        <w:ind w:left="426"/>
        <w:jc w:val="both"/>
        <w:rPr>
          <w:rFonts w:ascii="Times New Roman" w:hAnsi="Times New Roman" w:cs="Times New Roman"/>
          <w:sz w:val="24"/>
          <w:szCs w:val="24"/>
          <w:lang w:val="uk-UA"/>
        </w:rPr>
      </w:pPr>
      <w:r w:rsidRPr="00982D9D">
        <w:rPr>
          <w:rFonts w:ascii="Times New Roman" w:hAnsi="Times New Roman" w:cs="Times New Roman"/>
          <w:sz w:val="24"/>
          <w:szCs w:val="24"/>
          <w:lang w:val="uk-UA"/>
        </w:rPr>
        <w:t xml:space="preserve">3. Нормалізація дренування харкотиння, відновлення продуктивного кашлю – зволоження, </w:t>
      </w:r>
      <w:r>
        <w:rPr>
          <w:rFonts w:ascii="Times New Roman" w:hAnsi="Times New Roman" w:cs="Times New Roman"/>
          <w:sz w:val="24"/>
          <w:szCs w:val="24"/>
          <w:lang w:val="uk-UA"/>
        </w:rPr>
        <w:t xml:space="preserve">    </w:t>
      </w:r>
      <w:r w:rsidRPr="00982D9D">
        <w:rPr>
          <w:rFonts w:ascii="Times New Roman" w:hAnsi="Times New Roman" w:cs="Times New Roman"/>
          <w:sz w:val="24"/>
          <w:szCs w:val="24"/>
          <w:lang w:val="uk-UA"/>
        </w:rPr>
        <w:t xml:space="preserve">зігрівання вдихуваного повітря; постуральний і вібраційний масаж грудної клітки; за необхідності стимуляція кашлю, бронхопульмональний лаваж харкотиння, аспірація харкотиння, фібробронхоскопія, інфузійна гідратація. </w:t>
      </w:r>
    </w:p>
    <w:p w:rsidR="00982D9D" w:rsidRDefault="00982D9D" w:rsidP="00982D9D">
      <w:pPr>
        <w:pStyle w:val="a3"/>
        <w:ind w:left="426"/>
        <w:jc w:val="both"/>
        <w:rPr>
          <w:rFonts w:ascii="Times New Roman" w:hAnsi="Times New Roman" w:cs="Times New Roman"/>
          <w:sz w:val="24"/>
          <w:szCs w:val="24"/>
          <w:lang w:val="uk-UA"/>
        </w:rPr>
      </w:pPr>
      <w:r w:rsidRPr="00982D9D">
        <w:rPr>
          <w:rFonts w:ascii="Times New Roman" w:hAnsi="Times New Roman" w:cs="Times New Roman"/>
          <w:sz w:val="24"/>
          <w:szCs w:val="24"/>
          <w:lang w:val="uk-UA"/>
        </w:rPr>
        <w:t>4. Методи респіраторної терапії - оксигенотерапія, при необхідності інтубація трахеї і штучна вентиляція легень.</w:t>
      </w:r>
    </w:p>
    <w:p w:rsidR="00982D9D" w:rsidRDefault="00982D9D" w:rsidP="00982D9D">
      <w:pPr>
        <w:pStyle w:val="a3"/>
        <w:ind w:left="426"/>
        <w:jc w:val="both"/>
        <w:rPr>
          <w:rFonts w:ascii="Times New Roman" w:hAnsi="Times New Roman" w:cs="Times New Roman"/>
          <w:sz w:val="24"/>
          <w:szCs w:val="24"/>
          <w:lang w:val="uk-UA"/>
        </w:rPr>
      </w:pPr>
    </w:p>
    <w:p w:rsidR="00982D9D" w:rsidRDefault="00982D9D" w:rsidP="00982D9D">
      <w:pPr>
        <w:pStyle w:val="a3"/>
        <w:ind w:left="426"/>
        <w:jc w:val="both"/>
        <w:rPr>
          <w:rFonts w:ascii="Times New Roman" w:hAnsi="Times New Roman" w:cs="Times New Roman"/>
          <w:sz w:val="24"/>
          <w:szCs w:val="24"/>
          <w:lang w:val="uk-UA"/>
        </w:rPr>
      </w:pPr>
      <w:r w:rsidRPr="00982D9D">
        <w:rPr>
          <w:rFonts w:ascii="Times New Roman" w:hAnsi="Times New Roman" w:cs="Times New Roman"/>
          <w:b/>
          <w:sz w:val="24"/>
          <w:szCs w:val="24"/>
          <w:lang w:val="uk-UA"/>
        </w:rPr>
        <w:t>Респіраторна підтримка</w:t>
      </w:r>
      <w:r w:rsidRPr="00982D9D">
        <w:rPr>
          <w:rFonts w:ascii="Times New Roman" w:hAnsi="Times New Roman" w:cs="Times New Roman"/>
          <w:sz w:val="24"/>
          <w:szCs w:val="24"/>
          <w:lang w:val="uk-UA"/>
        </w:rPr>
        <w:t xml:space="preserve"> – це механічні методи або комплекс методів, що призначають для часткового або повного заміщення зовнішнього дихання для досягнення бажаного рівня альвеолярної вентиляції, газообміну та вентиляційно-перфузійної рівноваги у легенях. </w:t>
      </w:r>
      <w:r w:rsidRPr="00982D9D">
        <w:rPr>
          <w:rFonts w:ascii="Times New Roman" w:hAnsi="Times New Roman" w:cs="Times New Roman"/>
          <w:b/>
          <w:sz w:val="24"/>
          <w:szCs w:val="24"/>
          <w:lang w:val="uk-UA"/>
        </w:rPr>
        <w:t>Респіраторна терапія включає в себе:</w:t>
      </w:r>
      <w:r w:rsidRPr="00982D9D">
        <w:rPr>
          <w:rFonts w:ascii="Times New Roman" w:hAnsi="Times New Roman" w:cs="Times New Roman"/>
          <w:sz w:val="24"/>
          <w:szCs w:val="24"/>
          <w:lang w:val="uk-UA"/>
        </w:rPr>
        <w:t xml:space="preserve"> </w:t>
      </w:r>
    </w:p>
    <w:p w:rsidR="00982D9D" w:rsidRDefault="00982D9D" w:rsidP="00982D9D">
      <w:pPr>
        <w:pStyle w:val="a3"/>
        <w:ind w:left="426"/>
        <w:jc w:val="both"/>
        <w:rPr>
          <w:rFonts w:ascii="Times New Roman" w:hAnsi="Times New Roman" w:cs="Times New Roman"/>
          <w:sz w:val="24"/>
          <w:szCs w:val="24"/>
          <w:lang w:val="uk-UA"/>
        </w:rPr>
      </w:pPr>
      <w:r w:rsidRPr="00982D9D">
        <w:rPr>
          <w:rFonts w:ascii="Times New Roman" w:hAnsi="Times New Roman" w:cs="Times New Roman"/>
          <w:sz w:val="24"/>
          <w:szCs w:val="24"/>
          <w:lang w:val="uk-UA"/>
        </w:rPr>
        <w:t xml:space="preserve">− кисневу терапію; </w:t>
      </w:r>
    </w:p>
    <w:p w:rsidR="00982D9D" w:rsidRDefault="00982D9D" w:rsidP="00982D9D">
      <w:pPr>
        <w:pStyle w:val="a3"/>
        <w:ind w:left="426"/>
        <w:jc w:val="both"/>
        <w:rPr>
          <w:rFonts w:ascii="Times New Roman" w:hAnsi="Times New Roman" w:cs="Times New Roman"/>
          <w:sz w:val="24"/>
          <w:szCs w:val="24"/>
          <w:lang w:val="uk-UA"/>
        </w:rPr>
      </w:pPr>
      <w:r w:rsidRPr="00982D9D">
        <w:rPr>
          <w:rFonts w:ascii="Times New Roman" w:hAnsi="Times New Roman" w:cs="Times New Roman"/>
          <w:sz w:val="24"/>
          <w:szCs w:val="24"/>
          <w:lang w:val="uk-UA"/>
        </w:rPr>
        <w:t xml:space="preserve">− неінвазивну вентиляцію легень (НВЛ); </w:t>
      </w:r>
    </w:p>
    <w:p w:rsidR="00982D9D" w:rsidRDefault="00982D9D" w:rsidP="00982D9D">
      <w:pPr>
        <w:pStyle w:val="a3"/>
        <w:ind w:left="426"/>
        <w:jc w:val="both"/>
        <w:rPr>
          <w:rFonts w:ascii="Times New Roman" w:hAnsi="Times New Roman" w:cs="Times New Roman"/>
          <w:sz w:val="24"/>
          <w:szCs w:val="24"/>
          <w:lang w:val="uk-UA"/>
        </w:rPr>
      </w:pPr>
      <w:r w:rsidRPr="00982D9D">
        <w:rPr>
          <w:rFonts w:ascii="Times New Roman" w:hAnsi="Times New Roman" w:cs="Times New Roman"/>
          <w:sz w:val="24"/>
          <w:szCs w:val="24"/>
          <w:lang w:val="uk-UA"/>
        </w:rPr>
        <w:t xml:space="preserve">− штучну вентиляцію легень (ШВЛ). </w:t>
      </w:r>
    </w:p>
    <w:p w:rsidR="00982D9D" w:rsidRDefault="00982D9D"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b/>
          <w:sz w:val="28"/>
          <w:szCs w:val="28"/>
          <w:lang w:val="uk-UA"/>
        </w:rPr>
        <w:t>Оксигенотерапія (киснева терапія)</w:t>
      </w:r>
      <w:r w:rsidRPr="00982D9D">
        <w:rPr>
          <w:rFonts w:ascii="Times New Roman" w:hAnsi="Times New Roman" w:cs="Times New Roman"/>
          <w:sz w:val="24"/>
          <w:szCs w:val="24"/>
          <w:lang w:val="uk-UA"/>
        </w:rPr>
        <w:t xml:space="preserve"> − призначення кисню в більшій концентрації, ніж в навколишньому повітрі, з метою лікування або попередження симптомів і проявів гіпоксії. Метою кисневої терапії є досягнення адекватної оксигенації тканин організму без проявів токсичності кисню.</w:t>
      </w:r>
      <w:r w:rsidRPr="00982D9D">
        <w:rPr>
          <w:lang w:val="uk-UA"/>
        </w:rPr>
        <w:t xml:space="preserve"> </w:t>
      </w:r>
      <w:r w:rsidRPr="00982D9D">
        <w:rPr>
          <w:rFonts w:ascii="Times New Roman" w:hAnsi="Times New Roman" w:cs="Times New Roman"/>
          <w:b/>
          <w:sz w:val="24"/>
          <w:szCs w:val="24"/>
        </w:rPr>
        <w:t>Оксигенотерапію проводять зволоженим киснем.</w:t>
      </w:r>
      <w:r w:rsidRPr="00982D9D">
        <w:rPr>
          <w:rFonts w:ascii="Times New Roman" w:hAnsi="Times New Roman" w:cs="Times New Roman"/>
          <w:sz w:val="24"/>
          <w:szCs w:val="24"/>
        </w:rPr>
        <w:t xml:space="preserve"> Швидкість потоку кисню при інгаляції складає 2-3 л/хв. При використанні носових та носоглоткових катетерів їх слід змащувати гліцерином для зменшення подразнення слизової оболонки дихальних шляхів. </w:t>
      </w:r>
      <w:r w:rsidRPr="00F119C6">
        <w:rPr>
          <w:rFonts w:ascii="Times New Roman" w:hAnsi="Times New Roman" w:cs="Times New Roman"/>
          <w:b/>
          <w:sz w:val="24"/>
          <w:szCs w:val="24"/>
        </w:rPr>
        <w:t>Носовий катетер</w:t>
      </w:r>
      <w:r w:rsidRPr="00982D9D">
        <w:rPr>
          <w:rFonts w:ascii="Times New Roman" w:hAnsi="Times New Roman" w:cs="Times New Roman"/>
          <w:sz w:val="24"/>
          <w:szCs w:val="24"/>
        </w:rPr>
        <w:t xml:space="preserve"> вводять через нижній носовий хід на відстань, що дорівнює між кінчиком </w:t>
      </w:r>
      <w:r w:rsidRPr="00982D9D">
        <w:rPr>
          <w:rFonts w:ascii="Times New Roman" w:hAnsi="Times New Roman" w:cs="Times New Roman"/>
          <w:sz w:val="24"/>
          <w:szCs w:val="24"/>
        </w:rPr>
        <w:lastRenderedPageBreak/>
        <w:t>носа і козелком вуха. Високе розташування катетера призводить до зниження напруги кисню у повітрі на вдиху, а низьке − до аерофагії та перерозтягнення шлунка.</w:t>
      </w:r>
    </w:p>
    <w:p w:rsidR="00982D9D"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b/>
          <w:sz w:val="24"/>
          <w:szCs w:val="24"/>
        </w:rPr>
        <w:t>Методи подачі кисню</w:t>
      </w:r>
      <w:r w:rsidRPr="00F119C6">
        <w:rPr>
          <w:rFonts w:ascii="Times New Roman" w:hAnsi="Times New Roman" w:cs="Times New Roman"/>
          <w:sz w:val="24"/>
          <w:szCs w:val="24"/>
        </w:rPr>
        <w:t xml:space="preserve"> − носові канюлі, носовий катетер, «кисневий намет», маска, інкубатор.</w:t>
      </w:r>
    </w:p>
    <w:p w:rsidR="00F119C6"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sz w:val="24"/>
          <w:szCs w:val="24"/>
          <w:lang w:val="uk-UA"/>
        </w:rPr>
        <w:t xml:space="preserve">При вираженій гіпоксемії </w:t>
      </w:r>
      <w:r w:rsidRPr="00F119C6">
        <w:rPr>
          <w:rFonts w:ascii="Times New Roman" w:hAnsi="Times New Roman" w:cs="Times New Roman"/>
          <w:b/>
          <w:sz w:val="24"/>
          <w:szCs w:val="24"/>
          <w:lang w:val="uk-UA"/>
        </w:rPr>
        <w:t>допускається інгаляція 100% киснем</w:t>
      </w:r>
      <w:r w:rsidRPr="00F119C6">
        <w:rPr>
          <w:rFonts w:ascii="Times New Roman" w:hAnsi="Times New Roman" w:cs="Times New Roman"/>
          <w:sz w:val="24"/>
          <w:szCs w:val="24"/>
          <w:lang w:val="uk-UA"/>
        </w:rPr>
        <w:t xml:space="preserve"> як короткочасна життєрятувальна процедура реанімаційних заходів, хоча за більш тривалого застосування киснево-повітряної суміші оптимальною є концентрація 30-40%. </w:t>
      </w:r>
      <w:r w:rsidRPr="00F119C6">
        <w:rPr>
          <w:rFonts w:ascii="Times New Roman" w:hAnsi="Times New Roman" w:cs="Times New Roman"/>
          <w:b/>
          <w:sz w:val="24"/>
          <w:szCs w:val="24"/>
          <w:lang w:val="uk-UA"/>
        </w:rPr>
        <w:t>Режим інгаляційної оксигенотерапії</w:t>
      </w:r>
      <w:r w:rsidRPr="00F119C6">
        <w:rPr>
          <w:rFonts w:ascii="Times New Roman" w:hAnsi="Times New Roman" w:cs="Times New Roman"/>
          <w:sz w:val="24"/>
          <w:szCs w:val="24"/>
          <w:lang w:val="uk-UA"/>
        </w:rPr>
        <w:t xml:space="preserve"> може бути короткочасним, безперервним (постійним) чи переривистим залежно від гостроти, тяжкості й головних фізіологічних механізмів ГДН.</w:t>
      </w:r>
    </w:p>
    <w:p w:rsidR="00F119C6" w:rsidRDefault="00F119C6" w:rsidP="00982D9D">
      <w:pPr>
        <w:pStyle w:val="a3"/>
        <w:ind w:left="426"/>
        <w:jc w:val="both"/>
        <w:rPr>
          <w:rFonts w:ascii="Times New Roman" w:hAnsi="Times New Roman" w:cs="Times New Roman"/>
          <w:b/>
          <w:sz w:val="28"/>
          <w:szCs w:val="28"/>
          <w:lang w:val="uk-UA"/>
        </w:rPr>
      </w:pPr>
      <w:r w:rsidRPr="00F119C6">
        <w:rPr>
          <w:rFonts w:ascii="Times New Roman" w:hAnsi="Times New Roman" w:cs="Times New Roman"/>
          <w:b/>
          <w:sz w:val="28"/>
          <w:szCs w:val="28"/>
          <w:lang w:val="uk-UA"/>
        </w:rPr>
        <w:t>Неінвазивна вентиляція легень</w:t>
      </w:r>
      <w:r>
        <w:rPr>
          <w:rFonts w:ascii="Times New Roman" w:hAnsi="Times New Roman" w:cs="Times New Roman"/>
          <w:b/>
          <w:sz w:val="28"/>
          <w:szCs w:val="28"/>
          <w:lang w:val="uk-UA"/>
        </w:rPr>
        <w:t>.</w:t>
      </w:r>
    </w:p>
    <w:p w:rsidR="00F119C6"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sz w:val="24"/>
          <w:szCs w:val="24"/>
          <w:lang w:val="uk-UA"/>
        </w:rPr>
        <w:t xml:space="preserve"> В даний час одним з найбільш перспективних методів респіраторної підтримки є неінвазивна вентиляція легень, під якою мають на увазі проведення ШВЛ без інтубації трахеї.</w:t>
      </w:r>
    </w:p>
    <w:p w:rsidR="00F119C6" w:rsidRDefault="00F119C6" w:rsidP="00982D9D">
      <w:pPr>
        <w:pStyle w:val="a3"/>
        <w:ind w:left="426"/>
        <w:jc w:val="both"/>
        <w:rPr>
          <w:rFonts w:ascii="Times New Roman" w:hAnsi="Times New Roman" w:cs="Times New Roman"/>
          <w:b/>
          <w:sz w:val="24"/>
          <w:szCs w:val="24"/>
          <w:lang w:val="uk-UA"/>
        </w:rPr>
      </w:pPr>
      <w:r w:rsidRPr="00F119C6">
        <w:rPr>
          <w:rFonts w:ascii="Times New Roman" w:hAnsi="Times New Roman" w:cs="Times New Roman"/>
          <w:b/>
          <w:sz w:val="24"/>
          <w:szCs w:val="24"/>
          <w:lang w:val="uk-UA"/>
        </w:rPr>
        <w:t>Спонтанне дихання з постійним позитивним тиском (СРАР)</w:t>
      </w:r>
      <w:r>
        <w:rPr>
          <w:rFonts w:ascii="Times New Roman" w:hAnsi="Times New Roman" w:cs="Times New Roman"/>
          <w:b/>
          <w:sz w:val="24"/>
          <w:szCs w:val="24"/>
          <w:lang w:val="uk-UA"/>
        </w:rPr>
        <w:t>.</w:t>
      </w:r>
    </w:p>
    <w:p w:rsidR="00DF4D8C"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sz w:val="24"/>
          <w:szCs w:val="24"/>
          <w:lang w:val="uk-UA"/>
        </w:rPr>
        <w:t>СРАР (</w:t>
      </w:r>
      <w:r w:rsidRPr="00F119C6">
        <w:rPr>
          <w:rFonts w:ascii="Times New Roman" w:hAnsi="Times New Roman" w:cs="Times New Roman"/>
          <w:sz w:val="24"/>
          <w:szCs w:val="24"/>
        </w:rPr>
        <w:t>continuous</w:t>
      </w:r>
      <w:r w:rsidRPr="00F119C6">
        <w:rPr>
          <w:rFonts w:ascii="Times New Roman" w:hAnsi="Times New Roman" w:cs="Times New Roman"/>
          <w:sz w:val="24"/>
          <w:szCs w:val="24"/>
          <w:lang w:val="uk-UA"/>
        </w:rPr>
        <w:t xml:space="preserve"> </w:t>
      </w:r>
      <w:r w:rsidRPr="00F119C6">
        <w:rPr>
          <w:rFonts w:ascii="Times New Roman" w:hAnsi="Times New Roman" w:cs="Times New Roman"/>
          <w:sz w:val="24"/>
          <w:szCs w:val="24"/>
        </w:rPr>
        <w:t>positive</w:t>
      </w:r>
      <w:r w:rsidRPr="00F119C6">
        <w:rPr>
          <w:rFonts w:ascii="Times New Roman" w:hAnsi="Times New Roman" w:cs="Times New Roman"/>
          <w:sz w:val="24"/>
          <w:szCs w:val="24"/>
          <w:lang w:val="uk-UA"/>
        </w:rPr>
        <w:t xml:space="preserve"> </w:t>
      </w:r>
      <w:r w:rsidRPr="00F119C6">
        <w:rPr>
          <w:rFonts w:ascii="Times New Roman" w:hAnsi="Times New Roman" w:cs="Times New Roman"/>
          <w:sz w:val="24"/>
          <w:szCs w:val="24"/>
        </w:rPr>
        <w:t>airway</w:t>
      </w:r>
      <w:r w:rsidRPr="00F119C6">
        <w:rPr>
          <w:rFonts w:ascii="Times New Roman" w:hAnsi="Times New Roman" w:cs="Times New Roman"/>
          <w:sz w:val="24"/>
          <w:szCs w:val="24"/>
          <w:lang w:val="uk-UA"/>
        </w:rPr>
        <w:t xml:space="preserve"> </w:t>
      </w:r>
      <w:r w:rsidRPr="00F119C6">
        <w:rPr>
          <w:rFonts w:ascii="Times New Roman" w:hAnsi="Times New Roman" w:cs="Times New Roman"/>
          <w:sz w:val="24"/>
          <w:szCs w:val="24"/>
        </w:rPr>
        <w:t>pressure</w:t>
      </w:r>
      <w:r w:rsidRPr="00F119C6">
        <w:rPr>
          <w:rFonts w:ascii="Times New Roman" w:hAnsi="Times New Roman" w:cs="Times New Roman"/>
          <w:sz w:val="24"/>
          <w:szCs w:val="24"/>
          <w:lang w:val="uk-UA"/>
        </w:rPr>
        <w:t xml:space="preserve">) − метод дихальної підтримки, при якому створюється позитивний тиск в дихальних шляхах протягом усіх фаз дихального циклу при збереженому спонтанному диханні пацієнта. </w:t>
      </w:r>
      <w:r w:rsidRPr="00F119C6">
        <w:rPr>
          <w:rFonts w:ascii="Times New Roman" w:hAnsi="Times New Roman" w:cs="Times New Roman"/>
          <w:sz w:val="24"/>
          <w:szCs w:val="24"/>
        </w:rPr>
        <w:t xml:space="preserve">При легкому респіраторному дистрес-синдромі (РДС) новонароджених лікування обмежується СРАР терапією, без введення сурфактанту. Чим раніше починається проведення СРАР, тим більша ймовірність відмови від механічної вентиляції. </w:t>
      </w:r>
    </w:p>
    <w:p w:rsidR="00DF4D8C" w:rsidRPr="00DF4D8C" w:rsidRDefault="00F119C6" w:rsidP="00982D9D">
      <w:pPr>
        <w:pStyle w:val="a3"/>
        <w:ind w:left="426"/>
        <w:jc w:val="both"/>
        <w:rPr>
          <w:rFonts w:ascii="Times New Roman" w:hAnsi="Times New Roman" w:cs="Times New Roman"/>
          <w:b/>
          <w:sz w:val="24"/>
          <w:szCs w:val="24"/>
          <w:lang w:val="uk-UA"/>
        </w:rPr>
      </w:pPr>
      <w:r w:rsidRPr="00DF4D8C">
        <w:rPr>
          <w:rFonts w:ascii="Times New Roman" w:hAnsi="Times New Roman" w:cs="Times New Roman"/>
          <w:b/>
          <w:sz w:val="24"/>
          <w:szCs w:val="24"/>
          <w:lang w:val="uk-UA"/>
        </w:rPr>
        <w:t xml:space="preserve">Цей метод: </w:t>
      </w:r>
    </w:p>
    <w:p w:rsidR="00DF4D8C"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sz w:val="24"/>
          <w:szCs w:val="24"/>
        </w:rPr>
        <w:sym w:font="Symbol" w:char="F0B7"/>
      </w:r>
      <w:r w:rsidRPr="00F119C6">
        <w:rPr>
          <w:rFonts w:ascii="Times New Roman" w:hAnsi="Times New Roman" w:cs="Times New Roman"/>
          <w:sz w:val="24"/>
          <w:szCs w:val="24"/>
        </w:rPr>
        <w:sym w:font="Symbol" w:char="F020"/>
      </w:r>
      <w:r w:rsidRPr="00DF4D8C">
        <w:rPr>
          <w:rFonts w:ascii="Times New Roman" w:hAnsi="Times New Roman" w:cs="Times New Roman"/>
          <w:sz w:val="24"/>
          <w:szCs w:val="24"/>
          <w:lang w:val="uk-UA"/>
        </w:rPr>
        <w:t xml:space="preserve"> сприяє розправленню спалих і нестабільних альвеол; </w:t>
      </w:r>
    </w:p>
    <w:p w:rsidR="00DF4D8C"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sz w:val="24"/>
          <w:szCs w:val="24"/>
        </w:rPr>
        <w:sym w:font="Symbol" w:char="F0B7"/>
      </w:r>
      <w:r w:rsidRPr="00F119C6">
        <w:rPr>
          <w:rFonts w:ascii="Times New Roman" w:hAnsi="Times New Roman" w:cs="Times New Roman"/>
          <w:sz w:val="24"/>
          <w:szCs w:val="24"/>
        </w:rPr>
        <w:sym w:font="Symbol" w:char="F020"/>
      </w:r>
      <w:r w:rsidRPr="00DF4D8C">
        <w:rPr>
          <w:rFonts w:ascii="Times New Roman" w:hAnsi="Times New Roman" w:cs="Times New Roman"/>
          <w:sz w:val="24"/>
          <w:szCs w:val="24"/>
          <w:lang w:val="uk-UA"/>
        </w:rPr>
        <w:t xml:space="preserve"> прияє збільшенню функціональної залишкової ємності, податливості легень, зменшення право-лівого шунтування крові; </w:t>
      </w:r>
    </w:p>
    <w:p w:rsidR="00DF4D8C"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sz w:val="24"/>
          <w:szCs w:val="24"/>
        </w:rPr>
        <w:sym w:font="Symbol" w:char="F0B7"/>
      </w:r>
      <w:r w:rsidRPr="00F119C6">
        <w:rPr>
          <w:rFonts w:ascii="Times New Roman" w:hAnsi="Times New Roman" w:cs="Times New Roman"/>
          <w:sz w:val="24"/>
          <w:szCs w:val="24"/>
        </w:rPr>
        <w:sym w:font="Symbol" w:char="F020"/>
      </w:r>
      <w:r w:rsidRPr="00DF4D8C">
        <w:rPr>
          <w:rFonts w:ascii="Times New Roman" w:hAnsi="Times New Roman" w:cs="Times New Roman"/>
          <w:sz w:val="24"/>
          <w:szCs w:val="24"/>
          <w:lang w:val="uk-UA"/>
        </w:rPr>
        <w:t xml:space="preserve"> запобігає дефіциту сурфактанту. </w:t>
      </w:r>
      <w:r w:rsidRPr="00F119C6">
        <w:rPr>
          <w:rFonts w:ascii="Times New Roman" w:hAnsi="Times New Roman" w:cs="Times New Roman"/>
          <w:sz w:val="24"/>
          <w:szCs w:val="24"/>
        </w:rPr>
        <w:t xml:space="preserve">СРАР можна проводити через: </w:t>
      </w:r>
    </w:p>
    <w:p w:rsidR="00DF4D8C"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sz w:val="24"/>
          <w:szCs w:val="24"/>
        </w:rPr>
        <w:sym w:font="Symbol" w:char="F0B7"/>
      </w:r>
      <w:r w:rsidRPr="00F119C6">
        <w:rPr>
          <w:rFonts w:ascii="Times New Roman" w:hAnsi="Times New Roman" w:cs="Times New Roman"/>
          <w:sz w:val="24"/>
          <w:szCs w:val="24"/>
        </w:rPr>
        <w:sym w:font="Symbol" w:char="F020"/>
      </w:r>
      <w:r w:rsidRPr="00DF4D8C">
        <w:rPr>
          <w:rFonts w:ascii="Times New Roman" w:hAnsi="Times New Roman" w:cs="Times New Roman"/>
          <w:sz w:val="24"/>
          <w:szCs w:val="24"/>
          <w:lang w:val="uk-UA"/>
        </w:rPr>
        <w:t xml:space="preserve"> біназальні канюлі (пріоритет); </w:t>
      </w:r>
    </w:p>
    <w:p w:rsidR="00DF4D8C"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sz w:val="24"/>
          <w:szCs w:val="24"/>
        </w:rPr>
        <w:sym w:font="Symbol" w:char="F0B7"/>
      </w:r>
      <w:r w:rsidRPr="00F119C6">
        <w:rPr>
          <w:rFonts w:ascii="Times New Roman" w:hAnsi="Times New Roman" w:cs="Times New Roman"/>
          <w:sz w:val="24"/>
          <w:szCs w:val="24"/>
        </w:rPr>
        <w:sym w:font="Symbol" w:char="F020"/>
      </w:r>
      <w:r w:rsidRPr="00DF4D8C">
        <w:rPr>
          <w:rFonts w:ascii="Times New Roman" w:hAnsi="Times New Roman" w:cs="Times New Roman"/>
          <w:sz w:val="24"/>
          <w:szCs w:val="24"/>
          <w:lang w:val="uk-UA"/>
        </w:rPr>
        <w:t xml:space="preserve"> назальні маски; </w:t>
      </w:r>
    </w:p>
    <w:p w:rsidR="00F119C6" w:rsidRDefault="00F119C6" w:rsidP="00982D9D">
      <w:pPr>
        <w:pStyle w:val="a3"/>
        <w:ind w:left="426"/>
        <w:jc w:val="both"/>
        <w:rPr>
          <w:rFonts w:ascii="Times New Roman" w:hAnsi="Times New Roman" w:cs="Times New Roman"/>
          <w:sz w:val="24"/>
          <w:szCs w:val="24"/>
          <w:lang w:val="uk-UA"/>
        </w:rPr>
      </w:pPr>
      <w:r w:rsidRPr="00F119C6">
        <w:rPr>
          <w:rFonts w:ascii="Times New Roman" w:hAnsi="Times New Roman" w:cs="Times New Roman"/>
          <w:sz w:val="24"/>
          <w:szCs w:val="24"/>
        </w:rPr>
        <w:sym w:font="Symbol" w:char="F0B7"/>
      </w:r>
      <w:r w:rsidRPr="00F119C6">
        <w:rPr>
          <w:rFonts w:ascii="Times New Roman" w:hAnsi="Times New Roman" w:cs="Times New Roman"/>
          <w:sz w:val="24"/>
          <w:szCs w:val="24"/>
        </w:rPr>
        <w:sym w:font="Symbol" w:char="F020"/>
      </w:r>
      <w:r w:rsidRPr="00DF4D8C">
        <w:rPr>
          <w:rFonts w:ascii="Times New Roman" w:hAnsi="Times New Roman" w:cs="Times New Roman"/>
          <w:sz w:val="24"/>
          <w:szCs w:val="24"/>
          <w:lang w:val="uk-UA"/>
        </w:rPr>
        <w:t xml:space="preserve"> ендотрахеальні трубки (під час зняття з ШВЛ).</w:t>
      </w:r>
    </w:p>
    <w:p w:rsidR="00DF4D8C" w:rsidRDefault="00DF4D8C" w:rsidP="00982D9D">
      <w:pPr>
        <w:pStyle w:val="a3"/>
        <w:ind w:left="426"/>
        <w:jc w:val="both"/>
        <w:rPr>
          <w:rFonts w:ascii="Times New Roman" w:hAnsi="Times New Roman" w:cs="Times New Roman"/>
          <w:sz w:val="24"/>
          <w:szCs w:val="24"/>
          <w:lang w:val="uk-UA"/>
        </w:rPr>
      </w:pPr>
      <w:r w:rsidRPr="00DF4D8C">
        <w:rPr>
          <w:rFonts w:ascii="Times New Roman" w:hAnsi="Times New Roman" w:cs="Times New Roman"/>
          <w:sz w:val="24"/>
          <w:szCs w:val="24"/>
          <w:lang w:val="uk-UA"/>
        </w:rPr>
        <w:t xml:space="preserve">Слід зазначити, що методи неінвазивної вентиляції </w:t>
      </w:r>
      <w:r w:rsidRPr="00DF4D8C">
        <w:rPr>
          <w:rFonts w:ascii="Times New Roman" w:hAnsi="Times New Roman" w:cs="Times New Roman"/>
          <w:b/>
          <w:sz w:val="24"/>
          <w:szCs w:val="24"/>
          <w:lang w:val="uk-UA"/>
        </w:rPr>
        <w:t>показані тільки на ранніх стадіях РДС</w:t>
      </w:r>
      <w:r w:rsidRPr="00DF4D8C">
        <w:rPr>
          <w:rFonts w:ascii="Times New Roman" w:hAnsi="Times New Roman" w:cs="Times New Roman"/>
          <w:sz w:val="24"/>
          <w:szCs w:val="24"/>
          <w:lang w:val="uk-UA"/>
        </w:rPr>
        <w:t xml:space="preserve">, причому переважним є СРАР. </w:t>
      </w:r>
      <w:r w:rsidRPr="00DF4D8C">
        <w:rPr>
          <w:rFonts w:ascii="Times New Roman" w:hAnsi="Times New Roman" w:cs="Times New Roman"/>
          <w:sz w:val="24"/>
          <w:szCs w:val="24"/>
        </w:rPr>
        <w:t>У разі прогресування синдрому необхідно виконання інтубації трахеї та ШВЛ із використанням апаратів штучного дихання (респіраторів).</w:t>
      </w:r>
    </w:p>
    <w:p w:rsidR="00DF4D8C" w:rsidRDefault="00DF4D8C" w:rsidP="00982D9D">
      <w:pPr>
        <w:pStyle w:val="a3"/>
        <w:ind w:left="426"/>
        <w:jc w:val="both"/>
        <w:rPr>
          <w:rFonts w:ascii="Times New Roman" w:hAnsi="Times New Roman" w:cs="Times New Roman"/>
          <w:sz w:val="24"/>
          <w:szCs w:val="24"/>
          <w:lang w:val="uk-UA"/>
        </w:rPr>
      </w:pPr>
      <w:r w:rsidRPr="00DF4D8C">
        <w:rPr>
          <w:rFonts w:ascii="Times New Roman" w:hAnsi="Times New Roman" w:cs="Times New Roman"/>
          <w:b/>
          <w:sz w:val="28"/>
          <w:szCs w:val="28"/>
          <w:lang w:val="uk-UA"/>
        </w:rPr>
        <w:t>Інвазивна вентиляція легень ШВЛ</w:t>
      </w:r>
      <w:r w:rsidRPr="00DF4D8C">
        <w:rPr>
          <w:rFonts w:ascii="Times New Roman" w:hAnsi="Times New Roman" w:cs="Times New Roman"/>
          <w:sz w:val="24"/>
          <w:szCs w:val="24"/>
          <w:lang w:val="uk-UA"/>
        </w:rPr>
        <w:t xml:space="preserve"> − це штучне підтримання акту дихання за допомогою апарату, при відсутності та / або зниження спонтанного дихання, з метою заміни або підтримки дихання хворого до тих пір, поки воно стане достатнім і / або повністю самостійним. </w:t>
      </w:r>
    </w:p>
    <w:p w:rsidR="00DF4D8C" w:rsidRDefault="00DF4D8C" w:rsidP="00982D9D">
      <w:pPr>
        <w:pStyle w:val="a3"/>
        <w:ind w:left="426"/>
        <w:jc w:val="both"/>
        <w:rPr>
          <w:rFonts w:ascii="Times New Roman" w:hAnsi="Times New Roman" w:cs="Times New Roman"/>
          <w:sz w:val="24"/>
          <w:szCs w:val="24"/>
          <w:lang w:val="uk-UA"/>
        </w:rPr>
      </w:pPr>
      <w:r w:rsidRPr="00DF4D8C">
        <w:rPr>
          <w:rFonts w:ascii="Times New Roman" w:hAnsi="Times New Roman" w:cs="Times New Roman"/>
          <w:b/>
          <w:sz w:val="24"/>
          <w:szCs w:val="24"/>
        </w:rPr>
        <w:t>Показання для проведення ШВЛ:</w:t>
      </w:r>
      <w:r w:rsidRPr="00DF4D8C">
        <w:rPr>
          <w:rFonts w:ascii="Times New Roman" w:hAnsi="Times New Roman" w:cs="Times New Roman"/>
          <w:sz w:val="24"/>
          <w:szCs w:val="24"/>
        </w:rPr>
        <w:t xml:space="preserve"> </w:t>
      </w:r>
    </w:p>
    <w:p w:rsidR="00DF4D8C" w:rsidRDefault="00DF4D8C" w:rsidP="00982D9D">
      <w:pPr>
        <w:pStyle w:val="a3"/>
        <w:ind w:left="426"/>
        <w:jc w:val="both"/>
        <w:rPr>
          <w:rFonts w:ascii="Times New Roman" w:hAnsi="Times New Roman" w:cs="Times New Roman"/>
          <w:sz w:val="24"/>
          <w:szCs w:val="24"/>
          <w:lang w:val="uk-UA"/>
        </w:rPr>
      </w:pPr>
      <w:r w:rsidRPr="00DF4D8C">
        <w:rPr>
          <w:rFonts w:ascii="Times New Roman" w:hAnsi="Times New Roman" w:cs="Times New Roman"/>
          <w:sz w:val="24"/>
          <w:szCs w:val="24"/>
        </w:rPr>
        <w:t xml:space="preserve">1. Відсутність самостійного дихання; </w:t>
      </w:r>
    </w:p>
    <w:p w:rsidR="00DF4D8C" w:rsidRDefault="00DF4D8C" w:rsidP="00982D9D">
      <w:pPr>
        <w:pStyle w:val="a3"/>
        <w:ind w:left="426"/>
        <w:jc w:val="both"/>
        <w:rPr>
          <w:rFonts w:ascii="Times New Roman" w:hAnsi="Times New Roman" w:cs="Times New Roman"/>
          <w:sz w:val="24"/>
          <w:szCs w:val="24"/>
          <w:lang w:val="uk-UA"/>
        </w:rPr>
      </w:pPr>
      <w:r w:rsidRPr="00DF4D8C">
        <w:rPr>
          <w:rFonts w:ascii="Times New Roman" w:hAnsi="Times New Roman" w:cs="Times New Roman"/>
          <w:sz w:val="24"/>
          <w:szCs w:val="24"/>
        </w:rPr>
        <w:t xml:space="preserve">2. Гострі порушення ритму дихання, патологічні ритми дихання, дихання агонального типу; </w:t>
      </w:r>
    </w:p>
    <w:p w:rsidR="00DF4D8C" w:rsidRDefault="00DF4D8C" w:rsidP="00982D9D">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DF4D8C">
        <w:rPr>
          <w:rFonts w:ascii="Times New Roman" w:hAnsi="Times New Roman" w:cs="Times New Roman"/>
          <w:sz w:val="24"/>
          <w:szCs w:val="24"/>
          <w:lang w:val="uk-UA"/>
        </w:rPr>
        <w:t>Клінічні ознаки наростання гіпоксемії і/або гіперкапнії, якщо їх не ліквідовано після проведеної адекватної терапії (відновлення прохідності дихальних шляхів, інгаляції кисню, ліквідації гіповолемії та порушень метаболізму, знеболювання за необхідності тощо).</w:t>
      </w:r>
    </w:p>
    <w:p w:rsidR="00DF4D8C" w:rsidRDefault="00DF4D8C" w:rsidP="00982D9D">
      <w:pPr>
        <w:pStyle w:val="a3"/>
        <w:ind w:left="426"/>
        <w:jc w:val="both"/>
        <w:rPr>
          <w:rFonts w:ascii="Times New Roman" w:hAnsi="Times New Roman" w:cs="Times New Roman"/>
          <w:sz w:val="24"/>
          <w:szCs w:val="24"/>
          <w:lang w:val="uk-UA"/>
        </w:rPr>
      </w:pPr>
      <w:r w:rsidRPr="00DF4D8C">
        <w:rPr>
          <w:rFonts w:ascii="Times New Roman" w:hAnsi="Times New Roman" w:cs="Times New Roman"/>
          <w:b/>
          <w:sz w:val="24"/>
          <w:szCs w:val="24"/>
          <w:lang w:val="uk-UA"/>
        </w:rPr>
        <w:t>Режими ШВЛ підбирають індивідуально</w:t>
      </w:r>
      <w:r w:rsidRPr="00DF4D8C">
        <w:rPr>
          <w:rFonts w:ascii="Times New Roman" w:hAnsi="Times New Roman" w:cs="Times New Roman"/>
          <w:sz w:val="24"/>
          <w:szCs w:val="24"/>
          <w:lang w:val="uk-UA"/>
        </w:rPr>
        <w:t xml:space="preserve"> з урахуванням віку, характеру патології за дихальними та хвилинними об’ємами, частотою дихання, піковою величиною і кривою тиску вдиху й видиху, тривалістю і співвідношенням фаз вдиху, видиху і пауз тощо (ці дані містяться у спеціальних посібниках із ШВЛ).</w:t>
      </w:r>
    </w:p>
    <w:p w:rsidR="00DF4D8C" w:rsidRDefault="00DF4D8C" w:rsidP="00982D9D">
      <w:pPr>
        <w:pStyle w:val="a3"/>
        <w:ind w:left="426"/>
        <w:jc w:val="both"/>
        <w:rPr>
          <w:rFonts w:ascii="Times New Roman" w:hAnsi="Times New Roman" w:cs="Times New Roman"/>
          <w:sz w:val="24"/>
          <w:szCs w:val="24"/>
          <w:lang w:val="uk-UA"/>
        </w:rPr>
      </w:pPr>
      <w:r w:rsidRPr="00DF4D8C">
        <w:rPr>
          <w:rFonts w:ascii="Times New Roman" w:hAnsi="Times New Roman" w:cs="Times New Roman"/>
          <w:b/>
          <w:sz w:val="28"/>
          <w:szCs w:val="28"/>
          <w:lang w:val="uk-UA"/>
        </w:rPr>
        <w:t>Бронхообструктивний синдром (БОС)</w:t>
      </w:r>
      <w:r w:rsidRPr="00DF4D8C">
        <w:rPr>
          <w:rFonts w:ascii="Times New Roman" w:hAnsi="Times New Roman" w:cs="Times New Roman"/>
          <w:sz w:val="24"/>
          <w:szCs w:val="24"/>
          <w:lang w:val="uk-UA"/>
        </w:rPr>
        <w:t xml:space="preserve"> — це збірний термін, який включає симптомокомплекс типових клінічних проявів порушення бронхіальної прохідності та може бути</w:t>
      </w:r>
      <w:r w:rsidRPr="00DF4D8C">
        <w:rPr>
          <w:rFonts w:ascii="Times New Roman" w:hAnsi="Times New Roman" w:cs="Times New Roman"/>
          <w:sz w:val="24"/>
          <w:szCs w:val="24"/>
        </w:rPr>
        <w:t> </w:t>
      </w:r>
      <w:r w:rsidRPr="00DF4D8C">
        <w:rPr>
          <w:rFonts w:ascii="Times New Roman" w:hAnsi="Times New Roman" w:cs="Times New Roman"/>
          <w:sz w:val="24"/>
          <w:szCs w:val="24"/>
          <w:lang w:val="uk-UA"/>
        </w:rPr>
        <w:t xml:space="preserve"> проявом різноманітних нозологій. </w:t>
      </w:r>
      <w:r w:rsidRPr="00DC6DA9">
        <w:rPr>
          <w:rFonts w:ascii="Times New Roman" w:hAnsi="Times New Roman" w:cs="Times New Roman"/>
          <w:b/>
          <w:sz w:val="24"/>
          <w:szCs w:val="24"/>
          <w:lang w:val="uk-UA"/>
        </w:rPr>
        <w:t>БОС означає звуження</w:t>
      </w:r>
      <w:r w:rsidRPr="00DF4D8C">
        <w:rPr>
          <w:rFonts w:ascii="Times New Roman" w:hAnsi="Times New Roman" w:cs="Times New Roman"/>
          <w:sz w:val="24"/>
          <w:szCs w:val="24"/>
          <w:lang w:val="uk-UA"/>
        </w:rPr>
        <w:t xml:space="preserve"> (обструкцію або оклюзію) дихальних шляхів і може виникати у результаті як зворотної бронхоконстрикції (бронхіальна астма, вірус-індукований візинг), так і незворотної бронхообструкції (муковісцидоз, компресія бронхів пухлиною, стороннє тіло). </w:t>
      </w:r>
      <w:r w:rsidRPr="00DC6DA9">
        <w:rPr>
          <w:rFonts w:ascii="Times New Roman" w:hAnsi="Times New Roman" w:cs="Times New Roman"/>
          <w:b/>
          <w:sz w:val="24"/>
          <w:szCs w:val="24"/>
          <w:lang w:val="uk-UA"/>
        </w:rPr>
        <w:t>Свистяче дихання або свистячі хрипи</w:t>
      </w:r>
      <w:r w:rsidRPr="00DF4D8C">
        <w:rPr>
          <w:rFonts w:ascii="Times New Roman" w:hAnsi="Times New Roman" w:cs="Times New Roman"/>
          <w:sz w:val="24"/>
          <w:szCs w:val="24"/>
          <w:lang w:val="uk-UA"/>
        </w:rPr>
        <w:t xml:space="preserve"> при аускультації над легенями можуть бути зумовлені обструкцією дихальних шляхів на рівні носоглотки, гортані або трахеї. Тому при появі класичних симптомів обструкції респіраторного тракту, таких як свистяче дихання і/або свистячі хрипи, замість терміна «бронхообструктивний </w:t>
      </w:r>
      <w:r w:rsidRPr="00DF4D8C">
        <w:rPr>
          <w:rFonts w:ascii="Times New Roman" w:hAnsi="Times New Roman" w:cs="Times New Roman"/>
          <w:sz w:val="24"/>
          <w:szCs w:val="24"/>
          <w:lang w:val="uk-UA"/>
        </w:rPr>
        <w:lastRenderedPageBreak/>
        <w:t xml:space="preserve">синдром» рекомендовано використовувати загальноприйнятий у світі термін </w:t>
      </w:r>
      <w:r w:rsidRPr="00DF4D8C">
        <w:rPr>
          <w:rFonts w:ascii="Times New Roman" w:hAnsi="Times New Roman" w:cs="Times New Roman"/>
          <w:sz w:val="24"/>
          <w:szCs w:val="24"/>
        </w:rPr>
        <w:t>wheezing</w:t>
      </w:r>
      <w:r w:rsidRPr="00DF4D8C">
        <w:rPr>
          <w:rFonts w:ascii="Times New Roman" w:hAnsi="Times New Roman" w:cs="Times New Roman"/>
          <w:sz w:val="24"/>
          <w:szCs w:val="24"/>
          <w:lang w:val="uk-UA"/>
        </w:rPr>
        <w:t xml:space="preserve"> (візинг) – синдром свистячого дихання.</w:t>
      </w:r>
    </w:p>
    <w:p w:rsidR="00DC6DA9" w:rsidRDefault="00DC6DA9" w:rsidP="00982D9D">
      <w:pPr>
        <w:pStyle w:val="a3"/>
        <w:ind w:left="426"/>
        <w:jc w:val="both"/>
        <w:rPr>
          <w:rFonts w:ascii="Times New Roman" w:hAnsi="Times New Roman" w:cs="Times New Roman"/>
          <w:sz w:val="24"/>
          <w:szCs w:val="24"/>
          <w:lang w:val="uk-UA"/>
        </w:rPr>
      </w:pPr>
      <w:r w:rsidRPr="00DC6DA9">
        <w:rPr>
          <w:rFonts w:ascii="Times New Roman" w:hAnsi="Times New Roman" w:cs="Times New Roman"/>
          <w:b/>
          <w:sz w:val="24"/>
          <w:szCs w:val="24"/>
        </w:rPr>
        <w:t>Клінічна картина БОС</w:t>
      </w:r>
      <w:r w:rsidRPr="00DC6DA9">
        <w:rPr>
          <w:rFonts w:ascii="Times New Roman" w:hAnsi="Times New Roman" w:cs="Times New Roman"/>
          <w:sz w:val="24"/>
          <w:szCs w:val="24"/>
        </w:rPr>
        <w:t xml:space="preserve"> </w:t>
      </w:r>
    </w:p>
    <w:p w:rsidR="00DC6DA9" w:rsidRDefault="00DC6DA9" w:rsidP="00982D9D">
      <w:pPr>
        <w:pStyle w:val="a3"/>
        <w:ind w:left="426"/>
        <w:jc w:val="both"/>
        <w:rPr>
          <w:rFonts w:ascii="Times New Roman" w:hAnsi="Times New Roman" w:cs="Times New Roman"/>
          <w:sz w:val="24"/>
          <w:szCs w:val="24"/>
          <w:lang w:val="uk-UA"/>
        </w:rPr>
      </w:pPr>
      <w:r w:rsidRPr="00DC6DA9">
        <w:rPr>
          <w:rFonts w:ascii="Times New Roman" w:hAnsi="Times New Roman" w:cs="Times New Roman"/>
          <w:sz w:val="24"/>
          <w:szCs w:val="24"/>
        </w:rPr>
        <w:sym w:font="Symbol" w:char="F0B7"/>
      </w:r>
      <w:r w:rsidRPr="00DC6DA9">
        <w:rPr>
          <w:rFonts w:ascii="Times New Roman" w:hAnsi="Times New Roman" w:cs="Times New Roman"/>
          <w:sz w:val="24"/>
          <w:szCs w:val="24"/>
        </w:rPr>
        <w:sym w:font="Symbol" w:char="F020"/>
      </w:r>
      <w:r w:rsidRPr="00DC6DA9">
        <w:rPr>
          <w:rFonts w:ascii="Times New Roman" w:hAnsi="Times New Roman" w:cs="Times New Roman"/>
          <w:sz w:val="24"/>
          <w:szCs w:val="24"/>
        </w:rPr>
        <w:t xml:space="preserve"> Для легкого перебігу БОС характерна відсутність задишки та ціанозу у спокої, наявність свистячих хрипів при аускультації. Показники газів крові у межах норми, показники функції зовнішнього дихання (ФЗД) - обсяг форсованого видиху за першу секунду, максимальна швидкість видиху, максимальні об’ємні швидкості, помірно знижено. Самопочуття дитини, як правило, не страждає. </w:t>
      </w:r>
    </w:p>
    <w:p w:rsidR="00DC6DA9" w:rsidRDefault="00DC6DA9" w:rsidP="00982D9D">
      <w:pPr>
        <w:pStyle w:val="a3"/>
        <w:ind w:left="426"/>
        <w:jc w:val="both"/>
        <w:rPr>
          <w:rFonts w:ascii="Times New Roman" w:hAnsi="Times New Roman" w:cs="Times New Roman"/>
          <w:sz w:val="24"/>
          <w:szCs w:val="24"/>
          <w:lang w:val="uk-UA"/>
        </w:rPr>
      </w:pPr>
      <w:r w:rsidRPr="00DC6DA9">
        <w:rPr>
          <w:rFonts w:ascii="Times New Roman" w:hAnsi="Times New Roman" w:cs="Times New Roman"/>
          <w:sz w:val="24"/>
          <w:szCs w:val="24"/>
        </w:rPr>
        <w:sym w:font="Symbol" w:char="F0B7"/>
      </w:r>
      <w:r w:rsidRPr="00DC6DA9">
        <w:rPr>
          <w:rFonts w:ascii="Times New Roman" w:hAnsi="Times New Roman" w:cs="Times New Roman"/>
          <w:sz w:val="24"/>
          <w:szCs w:val="24"/>
        </w:rPr>
        <w:sym w:font="Symbol" w:char="F020"/>
      </w:r>
      <w:r w:rsidRPr="00DC6DA9">
        <w:rPr>
          <w:rFonts w:ascii="Times New Roman" w:hAnsi="Times New Roman" w:cs="Times New Roman"/>
          <w:sz w:val="24"/>
          <w:szCs w:val="24"/>
          <w:lang w:val="uk-UA"/>
        </w:rPr>
        <w:t xml:space="preserve"> Перебіг БОС середнього ступеня тяжкості супроводжується наявною у спокої задишкою експіраторного або змішаного характеру, ціанозом носогубного трикутника, втягненням поступливих місць грудної клітки. </w:t>
      </w:r>
      <w:r w:rsidRPr="00DC6DA9">
        <w:rPr>
          <w:rFonts w:ascii="Times New Roman" w:hAnsi="Times New Roman" w:cs="Times New Roman"/>
          <w:sz w:val="24"/>
          <w:szCs w:val="24"/>
        </w:rPr>
        <w:t>Свистяче дихання чути на відстані. Показники ФЗД знижені, проте КОС порушено незначно (РаО2 понад 60 мм рт.ст., РаСО2 – менше 45 мм рт.ст.).</w:t>
      </w:r>
    </w:p>
    <w:p w:rsidR="00DC6DA9" w:rsidRDefault="00DC6DA9" w:rsidP="00982D9D">
      <w:pPr>
        <w:pStyle w:val="a3"/>
        <w:ind w:left="426"/>
        <w:jc w:val="both"/>
        <w:rPr>
          <w:rFonts w:ascii="Times New Roman" w:hAnsi="Times New Roman" w:cs="Times New Roman"/>
          <w:sz w:val="24"/>
          <w:szCs w:val="24"/>
          <w:lang w:val="uk-UA"/>
        </w:rPr>
      </w:pPr>
      <w:r w:rsidRPr="00DC6DA9">
        <w:rPr>
          <w:rFonts w:ascii="Times New Roman" w:hAnsi="Times New Roman" w:cs="Times New Roman"/>
          <w:sz w:val="24"/>
          <w:szCs w:val="24"/>
        </w:rPr>
        <w:sym w:font="Symbol" w:char="F0B7"/>
      </w:r>
      <w:r w:rsidRPr="00DC6DA9">
        <w:rPr>
          <w:rFonts w:ascii="Times New Roman" w:hAnsi="Times New Roman" w:cs="Times New Roman"/>
          <w:sz w:val="24"/>
          <w:szCs w:val="24"/>
        </w:rPr>
        <w:sym w:font="Symbol" w:char="F020"/>
      </w:r>
      <w:r w:rsidRPr="00DC6DA9">
        <w:rPr>
          <w:rFonts w:ascii="Times New Roman" w:hAnsi="Times New Roman" w:cs="Times New Roman"/>
          <w:sz w:val="24"/>
          <w:szCs w:val="24"/>
          <w:lang w:val="uk-UA"/>
        </w:rPr>
        <w:t xml:space="preserve"> При тяжкому перебігу нападу бронхіальної обструкції самопочуття дитини страждає, характерно шумне утруднене дихання за участю допоміжної мускулатури, наявність ціанозу. Показники ФЗД різко знижені, є функціональні ознаки генералізованої обструкції бронхів (РаО2 менше 60 мм рт.ст., РаСО2 – понад 45 мм рт.ст.).</w:t>
      </w:r>
    </w:p>
    <w:p w:rsidR="00674936" w:rsidRDefault="00674936" w:rsidP="00982D9D">
      <w:pPr>
        <w:pStyle w:val="a3"/>
        <w:ind w:left="426"/>
        <w:jc w:val="both"/>
        <w:rPr>
          <w:rFonts w:ascii="Times New Roman" w:hAnsi="Times New Roman" w:cs="Times New Roman"/>
          <w:sz w:val="24"/>
          <w:szCs w:val="24"/>
          <w:lang w:val="uk-UA"/>
        </w:rPr>
      </w:pPr>
    </w:p>
    <w:p w:rsidR="00674936" w:rsidRDefault="00674936" w:rsidP="00982D9D">
      <w:pPr>
        <w:pStyle w:val="a3"/>
        <w:ind w:left="426"/>
        <w:jc w:val="both"/>
        <w:rPr>
          <w:rFonts w:ascii="Times New Roman" w:hAnsi="Times New Roman" w:cs="Times New Roman"/>
          <w:sz w:val="24"/>
          <w:szCs w:val="24"/>
          <w:lang w:val="uk-UA"/>
        </w:rPr>
      </w:pPr>
      <w:r w:rsidRPr="00674936">
        <w:rPr>
          <w:rFonts w:ascii="Times New Roman" w:hAnsi="Times New Roman" w:cs="Times New Roman"/>
          <w:sz w:val="24"/>
          <w:szCs w:val="24"/>
        </w:rPr>
        <w:sym w:font="Symbol" w:char="F0B7"/>
      </w:r>
      <w:r w:rsidRPr="00674936">
        <w:rPr>
          <w:rFonts w:ascii="Times New Roman" w:hAnsi="Times New Roman" w:cs="Times New Roman"/>
          <w:sz w:val="24"/>
          <w:szCs w:val="24"/>
        </w:rPr>
        <w:sym w:font="Symbol" w:char="F020"/>
      </w:r>
      <w:r w:rsidRPr="00674936">
        <w:rPr>
          <w:rFonts w:ascii="Times New Roman" w:hAnsi="Times New Roman" w:cs="Times New Roman"/>
          <w:sz w:val="24"/>
          <w:szCs w:val="24"/>
          <w:lang w:val="uk-UA"/>
        </w:rPr>
        <w:t xml:space="preserve"> Препаратом 1-ї лінії терапії, незалежно від тяжкості стану пацієнта, є інгаляція </w:t>
      </w:r>
      <w:r w:rsidRPr="00674936">
        <w:rPr>
          <w:rFonts w:ascii="Times New Roman" w:hAnsi="Times New Roman" w:cs="Times New Roman"/>
          <w:b/>
          <w:sz w:val="24"/>
          <w:szCs w:val="24"/>
          <w:lang w:val="uk-UA"/>
        </w:rPr>
        <w:t xml:space="preserve">сальбутамолу </w:t>
      </w:r>
      <w:r w:rsidRPr="00674936">
        <w:rPr>
          <w:rFonts w:ascii="Times New Roman" w:hAnsi="Times New Roman" w:cs="Times New Roman"/>
          <w:sz w:val="24"/>
          <w:szCs w:val="24"/>
          <w:lang w:val="uk-UA"/>
        </w:rPr>
        <w:t xml:space="preserve">через спейсер або небулайзер. </w:t>
      </w:r>
    </w:p>
    <w:p w:rsidR="00674936" w:rsidRDefault="00674936" w:rsidP="00982D9D">
      <w:pPr>
        <w:pStyle w:val="a3"/>
        <w:ind w:left="426"/>
        <w:jc w:val="both"/>
        <w:rPr>
          <w:rFonts w:ascii="Times New Roman" w:hAnsi="Times New Roman" w:cs="Times New Roman"/>
          <w:sz w:val="24"/>
          <w:szCs w:val="24"/>
          <w:lang w:val="uk-UA"/>
        </w:rPr>
      </w:pPr>
      <w:r w:rsidRPr="00674936">
        <w:rPr>
          <w:rFonts w:ascii="Times New Roman" w:hAnsi="Times New Roman" w:cs="Times New Roman"/>
          <w:sz w:val="24"/>
          <w:szCs w:val="24"/>
        </w:rPr>
        <w:sym w:font="Symbol" w:char="F0B7"/>
      </w:r>
      <w:r w:rsidRPr="00674936">
        <w:rPr>
          <w:rFonts w:ascii="Times New Roman" w:hAnsi="Times New Roman" w:cs="Times New Roman"/>
          <w:sz w:val="24"/>
          <w:szCs w:val="24"/>
        </w:rPr>
        <w:sym w:font="Symbol" w:char="F020"/>
      </w:r>
      <w:r w:rsidRPr="00674936">
        <w:rPr>
          <w:rFonts w:ascii="Times New Roman" w:hAnsi="Times New Roman" w:cs="Times New Roman"/>
          <w:sz w:val="24"/>
          <w:szCs w:val="24"/>
          <w:lang w:val="uk-UA"/>
        </w:rPr>
        <w:t xml:space="preserve"> Іпратропію бромід</w:t>
      </w:r>
      <w:r w:rsidRPr="00674936">
        <w:rPr>
          <w:lang w:val="uk-UA"/>
        </w:rPr>
        <w:t xml:space="preserve"> </w:t>
      </w:r>
      <w:r>
        <w:rPr>
          <w:lang w:val="uk-UA"/>
        </w:rPr>
        <w:t>(</w:t>
      </w:r>
      <w:r w:rsidRPr="00674936">
        <w:rPr>
          <w:rFonts w:ascii="Times New Roman" w:hAnsi="Times New Roman" w:cs="Times New Roman"/>
          <w:b/>
          <w:sz w:val="24"/>
          <w:szCs w:val="24"/>
          <w:lang w:val="uk-UA"/>
        </w:rPr>
        <w:t>діюча речовина Беродуал</w:t>
      </w:r>
      <w:r>
        <w:rPr>
          <w:rFonts w:ascii="Times New Roman" w:hAnsi="Times New Roman" w:cs="Times New Roman"/>
          <w:sz w:val="24"/>
          <w:szCs w:val="24"/>
          <w:lang w:val="uk-UA"/>
        </w:rPr>
        <w:t>)</w:t>
      </w:r>
      <w:r w:rsidRPr="00674936">
        <w:rPr>
          <w:rFonts w:ascii="Times New Roman" w:hAnsi="Times New Roman" w:cs="Times New Roman"/>
          <w:sz w:val="24"/>
          <w:szCs w:val="24"/>
          <w:lang w:val="uk-UA"/>
        </w:rPr>
        <w:t xml:space="preserve"> – препарат другого ряду, його застосовують у разі відсутності або недостатнього ефекту від сальбутамолу. </w:t>
      </w:r>
    </w:p>
    <w:p w:rsidR="00674936" w:rsidRDefault="00674936" w:rsidP="00982D9D">
      <w:pPr>
        <w:pStyle w:val="a3"/>
        <w:ind w:left="426"/>
        <w:jc w:val="both"/>
        <w:rPr>
          <w:rFonts w:ascii="Times New Roman" w:hAnsi="Times New Roman" w:cs="Times New Roman"/>
          <w:sz w:val="24"/>
          <w:szCs w:val="24"/>
          <w:lang w:val="uk-UA"/>
        </w:rPr>
      </w:pPr>
      <w:r w:rsidRPr="00674936">
        <w:rPr>
          <w:rFonts w:ascii="Times New Roman" w:hAnsi="Times New Roman" w:cs="Times New Roman"/>
          <w:sz w:val="24"/>
          <w:szCs w:val="24"/>
        </w:rPr>
        <w:sym w:font="Symbol" w:char="F0B7"/>
      </w:r>
      <w:r w:rsidRPr="00674936">
        <w:rPr>
          <w:rFonts w:ascii="Times New Roman" w:hAnsi="Times New Roman" w:cs="Times New Roman"/>
          <w:sz w:val="24"/>
          <w:szCs w:val="24"/>
        </w:rPr>
        <w:sym w:font="Symbol" w:char="F020"/>
      </w:r>
      <w:r w:rsidRPr="00674936">
        <w:rPr>
          <w:rFonts w:ascii="Times New Roman" w:hAnsi="Times New Roman" w:cs="Times New Roman"/>
          <w:sz w:val="24"/>
          <w:szCs w:val="24"/>
        </w:rPr>
        <w:t xml:space="preserve"> Застосування одразу комбінованої терапії </w:t>
      </w:r>
      <w:r w:rsidRPr="00674936">
        <w:rPr>
          <w:rFonts w:ascii="Times New Roman" w:hAnsi="Times New Roman" w:cs="Times New Roman"/>
          <w:b/>
          <w:sz w:val="24"/>
          <w:szCs w:val="24"/>
        </w:rPr>
        <w:t>β2-агоністами + іпратропію бромід</w:t>
      </w:r>
      <w:r w:rsidRPr="00674936">
        <w:rPr>
          <w:rFonts w:ascii="Times New Roman" w:hAnsi="Times New Roman" w:cs="Times New Roman"/>
          <w:sz w:val="24"/>
          <w:szCs w:val="24"/>
        </w:rPr>
        <w:t xml:space="preserve"> використовують при тяжкому або загрозливому для життя загостренні. </w:t>
      </w:r>
    </w:p>
    <w:p w:rsidR="00674936" w:rsidRDefault="00674936" w:rsidP="00982D9D">
      <w:pPr>
        <w:pStyle w:val="a3"/>
        <w:ind w:left="426"/>
        <w:jc w:val="both"/>
        <w:rPr>
          <w:rFonts w:ascii="Times New Roman" w:hAnsi="Times New Roman" w:cs="Times New Roman"/>
          <w:sz w:val="24"/>
          <w:szCs w:val="24"/>
          <w:lang w:val="uk-UA"/>
        </w:rPr>
      </w:pPr>
      <w:r w:rsidRPr="00674936">
        <w:rPr>
          <w:rFonts w:ascii="Times New Roman" w:hAnsi="Times New Roman" w:cs="Times New Roman"/>
          <w:sz w:val="24"/>
          <w:szCs w:val="24"/>
        </w:rPr>
        <w:sym w:font="Symbol" w:char="F0B7"/>
      </w:r>
      <w:r w:rsidRPr="00674936">
        <w:rPr>
          <w:rFonts w:ascii="Times New Roman" w:hAnsi="Times New Roman" w:cs="Times New Roman"/>
          <w:sz w:val="24"/>
          <w:szCs w:val="24"/>
        </w:rPr>
        <w:sym w:font="Symbol" w:char="F020"/>
      </w:r>
      <w:r w:rsidRPr="00674936">
        <w:rPr>
          <w:rFonts w:ascii="Times New Roman" w:hAnsi="Times New Roman" w:cs="Times New Roman"/>
          <w:sz w:val="24"/>
          <w:szCs w:val="24"/>
          <w:lang w:val="uk-UA"/>
        </w:rPr>
        <w:t xml:space="preserve"> </w:t>
      </w:r>
      <w:r w:rsidRPr="00674936">
        <w:rPr>
          <w:rFonts w:ascii="Times New Roman" w:hAnsi="Times New Roman" w:cs="Times New Roman"/>
          <w:b/>
          <w:sz w:val="24"/>
          <w:szCs w:val="24"/>
          <w:lang w:val="uk-UA"/>
        </w:rPr>
        <w:t>Глюкокортикостероїди</w:t>
      </w:r>
      <w:r w:rsidRPr="00674936">
        <w:rPr>
          <w:rFonts w:ascii="Times New Roman" w:hAnsi="Times New Roman" w:cs="Times New Roman"/>
          <w:sz w:val="24"/>
          <w:szCs w:val="24"/>
          <w:lang w:val="uk-UA"/>
        </w:rPr>
        <w:t xml:space="preserve"> (преднізолон або гідрокортизон, оральні / довенні) − їх призначення розглядається у разі множинних тригерних хрипів - </w:t>
      </w:r>
      <w:r w:rsidRPr="00674936">
        <w:rPr>
          <w:rFonts w:ascii="Times New Roman" w:hAnsi="Times New Roman" w:cs="Times New Roman"/>
          <w:sz w:val="24"/>
          <w:szCs w:val="24"/>
        </w:rPr>
        <w:t>multiple</w:t>
      </w:r>
      <w:r w:rsidRPr="00674936">
        <w:rPr>
          <w:rFonts w:ascii="Times New Roman" w:hAnsi="Times New Roman" w:cs="Times New Roman"/>
          <w:sz w:val="24"/>
          <w:szCs w:val="24"/>
          <w:lang w:val="uk-UA"/>
        </w:rPr>
        <w:t xml:space="preserve"> </w:t>
      </w:r>
      <w:r w:rsidRPr="00674936">
        <w:rPr>
          <w:rFonts w:ascii="Times New Roman" w:hAnsi="Times New Roman" w:cs="Times New Roman"/>
          <w:sz w:val="24"/>
          <w:szCs w:val="24"/>
        </w:rPr>
        <w:t>trigger</w:t>
      </w:r>
      <w:r w:rsidRPr="00674936">
        <w:rPr>
          <w:rFonts w:ascii="Times New Roman" w:hAnsi="Times New Roman" w:cs="Times New Roman"/>
          <w:sz w:val="24"/>
          <w:szCs w:val="24"/>
          <w:lang w:val="uk-UA"/>
        </w:rPr>
        <w:t xml:space="preserve"> </w:t>
      </w:r>
      <w:r w:rsidRPr="00674936">
        <w:rPr>
          <w:rFonts w:ascii="Times New Roman" w:hAnsi="Times New Roman" w:cs="Times New Roman"/>
          <w:sz w:val="24"/>
          <w:szCs w:val="24"/>
        </w:rPr>
        <w:t>wheezing</w:t>
      </w:r>
      <w:r w:rsidRPr="00674936">
        <w:rPr>
          <w:rFonts w:ascii="Times New Roman" w:hAnsi="Times New Roman" w:cs="Times New Roman"/>
          <w:sz w:val="24"/>
          <w:szCs w:val="24"/>
          <w:lang w:val="uk-UA"/>
        </w:rPr>
        <w:t xml:space="preserve">. </w:t>
      </w:r>
      <w:r w:rsidRPr="00674936">
        <w:rPr>
          <w:rFonts w:ascii="Times New Roman" w:hAnsi="Times New Roman" w:cs="Times New Roman"/>
          <w:sz w:val="24"/>
          <w:szCs w:val="24"/>
        </w:rPr>
        <w:t xml:space="preserve">Як можливу альтернативу використовують препарат фізіологічного попередника преднізолону в організмі – преднізон у свічках (ректодельт). </w:t>
      </w:r>
    </w:p>
    <w:p w:rsidR="00674936" w:rsidRDefault="00674936" w:rsidP="00982D9D">
      <w:pPr>
        <w:pStyle w:val="a3"/>
        <w:ind w:left="426"/>
        <w:jc w:val="both"/>
        <w:rPr>
          <w:rFonts w:ascii="Times New Roman" w:hAnsi="Times New Roman" w:cs="Times New Roman"/>
          <w:sz w:val="24"/>
          <w:szCs w:val="24"/>
          <w:lang w:val="uk-UA"/>
        </w:rPr>
      </w:pPr>
      <w:r w:rsidRPr="00674936">
        <w:rPr>
          <w:rFonts w:ascii="Times New Roman" w:hAnsi="Times New Roman" w:cs="Times New Roman"/>
          <w:sz w:val="24"/>
          <w:szCs w:val="24"/>
        </w:rPr>
        <w:sym w:font="Symbol" w:char="F0B7"/>
      </w:r>
      <w:r w:rsidRPr="00674936">
        <w:rPr>
          <w:rFonts w:ascii="Times New Roman" w:hAnsi="Times New Roman" w:cs="Times New Roman"/>
          <w:sz w:val="24"/>
          <w:szCs w:val="24"/>
        </w:rPr>
        <w:sym w:font="Symbol" w:char="F020"/>
      </w:r>
      <w:r w:rsidRPr="00674936">
        <w:rPr>
          <w:rFonts w:ascii="Times New Roman" w:hAnsi="Times New Roman" w:cs="Times New Roman"/>
          <w:sz w:val="24"/>
          <w:szCs w:val="24"/>
          <w:lang w:val="uk-UA"/>
        </w:rPr>
        <w:t xml:space="preserve"> </w:t>
      </w:r>
      <w:r w:rsidRPr="00674936">
        <w:rPr>
          <w:rFonts w:ascii="Times New Roman" w:hAnsi="Times New Roman" w:cs="Times New Roman"/>
          <w:b/>
          <w:sz w:val="24"/>
          <w:szCs w:val="24"/>
          <w:lang w:val="uk-UA"/>
        </w:rPr>
        <w:t>ІГКС (інгаляційні)</w:t>
      </w:r>
      <w:r w:rsidRPr="00674936">
        <w:rPr>
          <w:rFonts w:ascii="Times New Roman" w:hAnsi="Times New Roman" w:cs="Times New Roman"/>
          <w:sz w:val="24"/>
          <w:szCs w:val="24"/>
          <w:lang w:val="uk-UA"/>
        </w:rPr>
        <w:t xml:space="preserve"> можна розглядати для лікування наявних симптомів або, можливо, для профілактики прогресування симптомів (модифікації захворювання). </w:t>
      </w:r>
    </w:p>
    <w:p w:rsidR="00674936" w:rsidRDefault="00674936" w:rsidP="00982D9D">
      <w:pPr>
        <w:pStyle w:val="a3"/>
        <w:ind w:left="426"/>
        <w:jc w:val="both"/>
        <w:rPr>
          <w:rFonts w:ascii="Times New Roman" w:hAnsi="Times New Roman" w:cs="Times New Roman"/>
          <w:sz w:val="24"/>
          <w:szCs w:val="24"/>
          <w:lang w:val="uk-UA"/>
        </w:rPr>
      </w:pPr>
      <w:r w:rsidRPr="00674936">
        <w:rPr>
          <w:rFonts w:ascii="Times New Roman" w:hAnsi="Times New Roman" w:cs="Times New Roman"/>
          <w:sz w:val="24"/>
          <w:szCs w:val="24"/>
        </w:rPr>
        <w:sym w:font="Symbol" w:char="F0B7"/>
      </w:r>
      <w:r w:rsidRPr="00674936">
        <w:rPr>
          <w:rFonts w:ascii="Times New Roman" w:hAnsi="Times New Roman" w:cs="Times New Roman"/>
          <w:sz w:val="24"/>
          <w:szCs w:val="24"/>
        </w:rPr>
        <w:sym w:font="Symbol" w:char="F020"/>
      </w:r>
      <w:r w:rsidRPr="00674936">
        <w:rPr>
          <w:rFonts w:ascii="Times New Roman" w:hAnsi="Times New Roman" w:cs="Times New Roman"/>
          <w:sz w:val="24"/>
          <w:szCs w:val="24"/>
        </w:rPr>
        <w:t xml:space="preserve"> </w:t>
      </w:r>
      <w:r w:rsidRPr="00674936">
        <w:rPr>
          <w:rFonts w:ascii="Times New Roman" w:hAnsi="Times New Roman" w:cs="Times New Roman"/>
          <w:b/>
          <w:sz w:val="24"/>
          <w:szCs w:val="24"/>
        </w:rPr>
        <w:t>Теофілін (еуфілін)</w:t>
      </w:r>
      <w:r w:rsidRPr="00674936">
        <w:rPr>
          <w:rFonts w:ascii="Times New Roman" w:hAnsi="Times New Roman" w:cs="Times New Roman"/>
          <w:sz w:val="24"/>
          <w:szCs w:val="24"/>
        </w:rPr>
        <w:t xml:space="preserve"> – препарат резерву, призначається у випадку неефективності усіх згаданих вище медикаментів.</w:t>
      </w:r>
    </w:p>
    <w:p w:rsidR="00674936" w:rsidRDefault="00674936" w:rsidP="00982D9D">
      <w:pPr>
        <w:pStyle w:val="a3"/>
        <w:ind w:left="426"/>
        <w:jc w:val="both"/>
        <w:rPr>
          <w:rFonts w:ascii="Times New Roman" w:hAnsi="Times New Roman" w:cs="Times New Roman"/>
          <w:b/>
          <w:sz w:val="24"/>
          <w:szCs w:val="24"/>
          <w:lang w:val="uk-UA"/>
        </w:rPr>
      </w:pPr>
    </w:p>
    <w:p w:rsidR="00DC6DA9" w:rsidRDefault="00DC6DA9" w:rsidP="00982D9D">
      <w:pPr>
        <w:pStyle w:val="a3"/>
        <w:ind w:left="426"/>
        <w:jc w:val="both"/>
        <w:rPr>
          <w:rFonts w:ascii="Times New Roman" w:hAnsi="Times New Roman" w:cs="Times New Roman"/>
          <w:sz w:val="24"/>
          <w:szCs w:val="24"/>
          <w:lang w:val="uk-UA"/>
        </w:rPr>
      </w:pPr>
      <w:r w:rsidRPr="00DC6DA9">
        <w:rPr>
          <w:rFonts w:ascii="Times New Roman" w:hAnsi="Times New Roman" w:cs="Times New Roman"/>
          <w:b/>
          <w:sz w:val="24"/>
          <w:szCs w:val="24"/>
          <w:lang w:val="uk-UA"/>
        </w:rPr>
        <w:t xml:space="preserve">Алгоритм надання допомоги при </w:t>
      </w:r>
      <w:r w:rsidRPr="00DC6DA9">
        <w:rPr>
          <w:rFonts w:ascii="Times New Roman" w:hAnsi="Times New Roman" w:cs="Times New Roman"/>
          <w:b/>
          <w:sz w:val="24"/>
          <w:szCs w:val="24"/>
        </w:rPr>
        <w:t>wheezing</w:t>
      </w:r>
      <w:r w:rsidRPr="00DC6DA9">
        <w:rPr>
          <w:rFonts w:ascii="Times New Roman" w:hAnsi="Times New Roman" w:cs="Times New Roman"/>
          <w:b/>
          <w:sz w:val="24"/>
          <w:szCs w:val="24"/>
          <w:lang w:val="uk-UA"/>
        </w:rPr>
        <w:t>-синдромі наступний:</w:t>
      </w:r>
      <w:r w:rsidRPr="00DC6DA9">
        <w:rPr>
          <w:rFonts w:ascii="Times New Roman" w:hAnsi="Times New Roman" w:cs="Times New Roman"/>
          <w:sz w:val="24"/>
          <w:szCs w:val="24"/>
          <w:lang w:val="uk-UA"/>
        </w:rPr>
        <w:t xml:space="preserve"> </w:t>
      </w:r>
    </w:p>
    <w:p w:rsidR="00DC6DA9" w:rsidRDefault="00DC6DA9" w:rsidP="00982D9D">
      <w:pPr>
        <w:pStyle w:val="a3"/>
        <w:ind w:left="426"/>
        <w:jc w:val="both"/>
        <w:rPr>
          <w:rFonts w:ascii="Times New Roman" w:hAnsi="Times New Roman" w:cs="Times New Roman"/>
          <w:sz w:val="24"/>
          <w:szCs w:val="24"/>
          <w:lang w:val="uk-UA"/>
        </w:rPr>
      </w:pPr>
      <w:r w:rsidRPr="00DC6DA9">
        <w:rPr>
          <w:rFonts w:ascii="Times New Roman" w:hAnsi="Times New Roman" w:cs="Times New Roman"/>
          <w:sz w:val="24"/>
          <w:szCs w:val="24"/>
        </w:rPr>
        <w:sym w:font="Symbol" w:char="F0B7"/>
      </w:r>
      <w:r w:rsidRPr="00DC6DA9">
        <w:rPr>
          <w:rFonts w:ascii="Times New Roman" w:hAnsi="Times New Roman" w:cs="Times New Roman"/>
          <w:sz w:val="24"/>
          <w:szCs w:val="24"/>
        </w:rPr>
        <w:sym w:font="Symbol" w:char="F020"/>
      </w:r>
      <w:r w:rsidRPr="00DC6DA9">
        <w:rPr>
          <w:rFonts w:ascii="Times New Roman" w:hAnsi="Times New Roman" w:cs="Times New Roman"/>
          <w:sz w:val="24"/>
          <w:szCs w:val="24"/>
          <w:lang w:val="uk-UA"/>
        </w:rPr>
        <w:t xml:space="preserve"> </w:t>
      </w:r>
      <w:r w:rsidRPr="00DC6DA9">
        <w:rPr>
          <w:rFonts w:ascii="Times New Roman" w:hAnsi="Times New Roman" w:cs="Times New Roman"/>
          <w:b/>
          <w:sz w:val="24"/>
          <w:szCs w:val="24"/>
          <w:lang w:val="uk-UA"/>
        </w:rPr>
        <w:t>Легкий ступінь тяжкості</w:t>
      </w:r>
      <w:r w:rsidRPr="00DC6DA9">
        <w:rPr>
          <w:rFonts w:ascii="Times New Roman" w:hAnsi="Times New Roman" w:cs="Times New Roman"/>
          <w:sz w:val="24"/>
          <w:szCs w:val="24"/>
          <w:lang w:val="uk-UA"/>
        </w:rPr>
        <w:t xml:space="preserve"> − </w:t>
      </w:r>
      <w:r w:rsidRPr="00DC6DA9">
        <w:rPr>
          <w:rFonts w:ascii="Times New Roman" w:hAnsi="Times New Roman" w:cs="Times New Roman"/>
          <w:sz w:val="24"/>
          <w:szCs w:val="24"/>
        </w:rPr>
        <w:t>S</w:t>
      </w:r>
      <w:r w:rsidRPr="00DC6DA9">
        <w:rPr>
          <w:rFonts w:ascii="Times New Roman" w:hAnsi="Times New Roman" w:cs="Times New Roman"/>
          <w:sz w:val="24"/>
          <w:szCs w:val="24"/>
          <w:lang w:val="uk-UA"/>
        </w:rPr>
        <w:t xml:space="preserve">рО2 &gt;94% при диханні кімнатним повітрям, незначне втягування міжреберних проміжків, середньої інтенсивності свистячі хрипи при аускультації. Лікування – </w:t>
      </w:r>
      <w:r w:rsidRPr="00674936">
        <w:rPr>
          <w:rFonts w:ascii="Times New Roman" w:hAnsi="Times New Roman" w:cs="Times New Roman"/>
          <w:b/>
          <w:sz w:val="24"/>
          <w:szCs w:val="24"/>
          <w:lang w:val="uk-UA"/>
        </w:rPr>
        <w:t>інгаляції сальбутамолу 0,1-0,2 мг</w:t>
      </w:r>
      <w:r w:rsidRPr="00DC6DA9">
        <w:rPr>
          <w:rFonts w:ascii="Times New Roman" w:hAnsi="Times New Roman" w:cs="Times New Roman"/>
          <w:sz w:val="24"/>
          <w:szCs w:val="24"/>
          <w:lang w:val="uk-UA"/>
        </w:rPr>
        <w:t xml:space="preserve"> кожні 20 хвилин впродовж 1 години через спейсер або небулайзер. </w:t>
      </w:r>
    </w:p>
    <w:p w:rsidR="00DC6DA9" w:rsidRDefault="00DC6DA9" w:rsidP="00982D9D">
      <w:pPr>
        <w:pStyle w:val="a3"/>
        <w:ind w:left="426"/>
        <w:jc w:val="both"/>
        <w:rPr>
          <w:rFonts w:ascii="Times New Roman" w:hAnsi="Times New Roman" w:cs="Times New Roman"/>
          <w:sz w:val="24"/>
          <w:szCs w:val="24"/>
          <w:lang w:val="uk-UA"/>
        </w:rPr>
      </w:pPr>
      <w:r w:rsidRPr="00DC6DA9">
        <w:rPr>
          <w:rFonts w:ascii="Times New Roman" w:hAnsi="Times New Roman" w:cs="Times New Roman"/>
          <w:sz w:val="24"/>
          <w:szCs w:val="24"/>
        </w:rPr>
        <w:sym w:font="Symbol" w:char="F0B7"/>
      </w:r>
      <w:r w:rsidRPr="00DC6DA9">
        <w:rPr>
          <w:rFonts w:ascii="Times New Roman" w:hAnsi="Times New Roman" w:cs="Times New Roman"/>
          <w:sz w:val="24"/>
          <w:szCs w:val="24"/>
        </w:rPr>
        <w:sym w:font="Symbol" w:char="F020"/>
      </w:r>
      <w:r w:rsidRPr="00DC6DA9">
        <w:rPr>
          <w:rFonts w:ascii="Times New Roman" w:hAnsi="Times New Roman" w:cs="Times New Roman"/>
          <w:sz w:val="24"/>
          <w:szCs w:val="24"/>
          <w:lang w:val="uk-UA"/>
        </w:rPr>
        <w:t xml:space="preserve"> </w:t>
      </w:r>
      <w:r w:rsidRPr="00DC6DA9">
        <w:rPr>
          <w:rFonts w:ascii="Times New Roman" w:hAnsi="Times New Roman" w:cs="Times New Roman"/>
          <w:b/>
          <w:sz w:val="24"/>
          <w:szCs w:val="24"/>
          <w:lang w:val="uk-UA"/>
        </w:rPr>
        <w:t>Середній ступінь тяжкості</w:t>
      </w:r>
      <w:r w:rsidRPr="00DC6DA9">
        <w:rPr>
          <w:rFonts w:ascii="Times New Roman" w:hAnsi="Times New Roman" w:cs="Times New Roman"/>
          <w:sz w:val="24"/>
          <w:szCs w:val="24"/>
          <w:lang w:val="uk-UA"/>
        </w:rPr>
        <w:t xml:space="preserve"> − </w:t>
      </w:r>
      <w:r w:rsidRPr="00DC6DA9">
        <w:rPr>
          <w:rFonts w:ascii="Times New Roman" w:hAnsi="Times New Roman" w:cs="Times New Roman"/>
          <w:sz w:val="24"/>
          <w:szCs w:val="24"/>
        </w:rPr>
        <w:t>S</w:t>
      </w:r>
      <w:r w:rsidRPr="00DC6DA9">
        <w:rPr>
          <w:rFonts w:ascii="Times New Roman" w:hAnsi="Times New Roman" w:cs="Times New Roman"/>
          <w:sz w:val="24"/>
          <w:szCs w:val="24"/>
          <w:lang w:val="uk-UA"/>
        </w:rPr>
        <w:t xml:space="preserve">рО2 &gt; 92% при диханні кімнатним повітрям, дитина може говорити короткими реченнями, середнього ступеня втягування міжреберних проміжків та свистячі хрипи. Лікування – </w:t>
      </w:r>
      <w:r w:rsidRPr="00674936">
        <w:rPr>
          <w:rFonts w:ascii="Times New Roman" w:hAnsi="Times New Roman" w:cs="Times New Roman"/>
          <w:b/>
          <w:sz w:val="24"/>
          <w:szCs w:val="24"/>
          <w:lang w:val="uk-UA"/>
        </w:rPr>
        <w:t xml:space="preserve">інгаляції кисню, інгаляції сальбутамола, за потреби додати М-холінолітик іпратропіум бромід </w:t>
      </w:r>
      <w:r w:rsidRPr="00DC6DA9">
        <w:rPr>
          <w:rFonts w:ascii="Times New Roman" w:hAnsi="Times New Roman" w:cs="Times New Roman"/>
          <w:sz w:val="24"/>
          <w:szCs w:val="24"/>
          <w:lang w:val="uk-UA"/>
        </w:rPr>
        <w:t xml:space="preserve">1-2 вдихи (20-40 мкг) три або чотири рази на добу з інтервалом 6-8 годин, розглянути питання призначення СГКС (преднізолон). </w:t>
      </w:r>
    </w:p>
    <w:p w:rsidR="00DC6DA9" w:rsidRDefault="00DC6DA9" w:rsidP="00982D9D">
      <w:pPr>
        <w:pStyle w:val="a3"/>
        <w:ind w:left="426"/>
        <w:jc w:val="both"/>
        <w:rPr>
          <w:rFonts w:ascii="Times New Roman" w:hAnsi="Times New Roman" w:cs="Times New Roman"/>
          <w:sz w:val="24"/>
          <w:szCs w:val="24"/>
          <w:lang w:val="uk-UA"/>
        </w:rPr>
      </w:pPr>
      <w:r w:rsidRPr="00DC6DA9">
        <w:rPr>
          <w:rFonts w:ascii="Times New Roman" w:hAnsi="Times New Roman" w:cs="Times New Roman"/>
          <w:sz w:val="24"/>
          <w:szCs w:val="24"/>
        </w:rPr>
        <w:sym w:font="Symbol" w:char="F0B7"/>
      </w:r>
      <w:r w:rsidRPr="00DC6DA9">
        <w:rPr>
          <w:rFonts w:ascii="Times New Roman" w:hAnsi="Times New Roman" w:cs="Times New Roman"/>
          <w:sz w:val="24"/>
          <w:szCs w:val="24"/>
        </w:rPr>
        <w:sym w:font="Symbol" w:char="F020"/>
      </w:r>
      <w:r w:rsidRPr="00DC6DA9">
        <w:rPr>
          <w:rFonts w:ascii="Times New Roman" w:hAnsi="Times New Roman" w:cs="Times New Roman"/>
          <w:sz w:val="24"/>
          <w:szCs w:val="24"/>
          <w:lang w:val="uk-UA"/>
        </w:rPr>
        <w:t xml:space="preserve"> </w:t>
      </w:r>
      <w:r w:rsidRPr="00DC6DA9">
        <w:rPr>
          <w:rFonts w:ascii="Times New Roman" w:hAnsi="Times New Roman" w:cs="Times New Roman"/>
          <w:b/>
          <w:sz w:val="24"/>
          <w:szCs w:val="24"/>
        </w:rPr>
        <w:t>Тяжкий напад</w:t>
      </w:r>
      <w:r w:rsidRPr="00DC6DA9">
        <w:rPr>
          <w:rFonts w:ascii="Times New Roman" w:hAnsi="Times New Roman" w:cs="Times New Roman"/>
          <w:sz w:val="24"/>
          <w:szCs w:val="24"/>
        </w:rPr>
        <w:t xml:space="preserve"> − SрО2&lt; 5 років: ЧД&gt;40/хв, ЧСС&gt;140/хв, діти &gt;5 років: ЧД&gt;30/ хв, ЧСС&gt;125/хв, дитина не може говорити, значне втягування міжреберних проміжків.</w:t>
      </w:r>
    </w:p>
    <w:p w:rsidR="00674936" w:rsidRDefault="00674936" w:rsidP="00982D9D">
      <w:pPr>
        <w:pStyle w:val="a3"/>
        <w:ind w:left="426"/>
        <w:jc w:val="both"/>
        <w:rPr>
          <w:rFonts w:ascii="Times New Roman" w:hAnsi="Times New Roman" w:cs="Times New Roman"/>
          <w:sz w:val="24"/>
          <w:szCs w:val="24"/>
          <w:lang w:val="uk-UA"/>
        </w:rPr>
      </w:pPr>
      <w:r w:rsidRPr="00674936">
        <w:rPr>
          <w:rFonts w:ascii="Times New Roman" w:hAnsi="Times New Roman" w:cs="Times New Roman"/>
          <w:sz w:val="24"/>
          <w:szCs w:val="24"/>
          <w:lang w:val="uk-UA"/>
        </w:rPr>
        <w:t xml:space="preserve">Лікування − </w:t>
      </w:r>
      <w:r w:rsidRPr="00674936">
        <w:rPr>
          <w:rFonts w:ascii="Times New Roman" w:hAnsi="Times New Roman" w:cs="Times New Roman"/>
          <w:b/>
          <w:sz w:val="24"/>
          <w:szCs w:val="24"/>
          <w:lang w:val="uk-UA"/>
        </w:rPr>
        <w:t xml:space="preserve">інгаляції кисню, інгаляції сальбутамола + іпратропіуму броміду, інфузійна терапія 0,9% </w:t>
      </w:r>
      <w:r w:rsidRPr="00674936">
        <w:rPr>
          <w:rFonts w:ascii="Times New Roman" w:hAnsi="Times New Roman" w:cs="Times New Roman"/>
          <w:b/>
          <w:sz w:val="24"/>
          <w:szCs w:val="24"/>
        </w:rPr>
        <w:t>NaCl</w:t>
      </w:r>
      <w:r w:rsidRPr="00674936">
        <w:rPr>
          <w:rFonts w:ascii="Times New Roman" w:hAnsi="Times New Roman" w:cs="Times New Roman"/>
          <w:b/>
          <w:sz w:val="24"/>
          <w:szCs w:val="24"/>
          <w:lang w:val="uk-UA"/>
        </w:rPr>
        <w:t xml:space="preserve">, преднізолон </w:t>
      </w:r>
      <w:r w:rsidRPr="00674936">
        <w:rPr>
          <w:rFonts w:ascii="Times New Roman" w:hAnsi="Times New Roman" w:cs="Times New Roman"/>
          <w:b/>
          <w:sz w:val="24"/>
          <w:szCs w:val="24"/>
        </w:rPr>
        <w:t>per</w:t>
      </w:r>
      <w:r w:rsidRPr="00674936">
        <w:rPr>
          <w:rFonts w:ascii="Times New Roman" w:hAnsi="Times New Roman" w:cs="Times New Roman"/>
          <w:b/>
          <w:sz w:val="24"/>
          <w:szCs w:val="24"/>
          <w:lang w:val="uk-UA"/>
        </w:rPr>
        <w:t xml:space="preserve"> </w:t>
      </w:r>
      <w:r w:rsidRPr="00674936">
        <w:rPr>
          <w:rFonts w:ascii="Times New Roman" w:hAnsi="Times New Roman" w:cs="Times New Roman"/>
          <w:b/>
          <w:sz w:val="24"/>
          <w:szCs w:val="24"/>
        </w:rPr>
        <w:t>os</w:t>
      </w:r>
      <w:r w:rsidRPr="00674936">
        <w:rPr>
          <w:rFonts w:ascii="Times New Roman" w:hAnsi="Times New Roman" w:cs="Times New Roman"/>
          <w:b/>
          <w:sz w:val="24"/>
          <w:szCs w:val="24"/>
          <w:lang w:val="uk-UA"/>
        </w:rPr>
        <w:t xml:space="preserve"> або гідрокортизон в/в.</w:t>
      </w:r>
      <w:r w:rsidRPr="00674936">
        <w:rPr>
          <w:rFonts w:ascii="Times New Roman" w:hAnsi="Times New Roman" w:cs="Times New Roman"/>
          <w:sz w:val="24"/>
          <w:szCs w:val="24"/>
          <w:lang w:val="uk-UA"/>
        </w:rPr>
        <w:t xml:space="preserve"> </w:t>
      </w:r>
    </w:p>
    <w:p w:rsidR="00674936" w:rsidRPr="00674936" w:rsidRDefault="00674936" w:rsidP="00674936">
      <w:pPr>
        <w:pStyle w:val="a3"/>
        <w:ind w:left="426"/>
        <w:jc w:val="both"/>
        <w:rPr>
          <w:rFonts w:ascii="Times New Roman" w:hAnsi="Times New Roman" w:cs="Times New Roman"/>
          <w:sz w:val="24"/>
          <w:szCs w:val="24"/>
          <w:lang w:val="uk-UA"/>
        </w:rPr>
      </w:pPr>
      <w:r w:rsidRPr="00674936">
        <w:rPr>
          <w:rFonts w:ascii="Times New Roman" w:hAnsi="Times New Roman" w:cs="Times New Roman"/>
          <w:sz w:val="24"/>
          <w:szCs w:val="24"/>
        </w:rPr>
        <w:sym w:font="Symbol" w:char="F0B7"/>
      </w:r>
      <w:r w:rsidRPr="00674936">
        <w:rPr>
          <w:rFonts w:ascii="Times New Roman" w:hAnsi="Times New Roman" w:cs="Times New Roman"/>
          <w:sz w:val="24"/>
          <w:szCs w:val="24"/>
        </w:rPr>
        <w:sym w:font="Symbol" w:char="F020"/>
      </w:r>
      <w:r w:rsidRPr="00674936">
        <w:rPr>
          <w:rFonts w:ascii="Times New Roman" w:hAnsi="Times New Roman" w:cs="Times New Roman"/>
          <w:sz w:val="24"/>
          <w:szCs w:val="24"/>
          <w:lang w:val="uk-UA"/>
        </w:rPr>
        <w:t xml:space="preserve"> </w:t>
      </w:r>
      <w:r w:rsidRPr="00674936">
        <w:rPr>
          <w:rFonts w:ascii="Times New Roman" w:hAnsi="Times New Roman" w:cs="Times New Roman"/>
          <w:b/>
          <w:sz w:val="24"/>
          <w:szCs w:val="24"/>
          <w:lang w:val="uk-UA"/>
        </w:rPr>
        <w:t>Загрозливий життю</w:t>
      </w:r>
      <w:r w:rsidRPr="00674936">
        <w:rPr>
          <w:rFonts w:ascii="Times New Roman" w:hAnsi="Times New Roman" w:cs="Times New Roman"/>
          <w:sz w:val="24"/>
          <w:szCs w:val="24"/>
          <w:lang w:val="uk-UA"/>
        </w:rPr>
        <w:t xml:space="preserve"> − </w:t>
      </w:r>
      <w:r w:rsidRPr="00674936">
        <w:rPr>
          <w:rFonts w:ascii="Times New Roman" w:hAnsi="Times New Roman" w:cs="Times New Roman"/>
          <w:sz w:val="24"/>
          <w:szCs w:val="24"/>
        </w:rPr>
        <w:t>S</w:t>
      </w:r>
      <w:r w:rsidRPr="00674936">
        <w:rPr>
          <w:rFonts w:ascii="Times New Roman" w:hAnsi="Times New Roman" w:cs="Times New Roman"/>
          <w:sz w:val="24"/>
          <w:szCs w:val="24"/>
          <w:lang w:val="uk-UA"/>
        </w:rPr>
        <w:t>рО2</w:t>
      </w:r>
      <w:r w:rsidRPr="00674936">
        <w:rPr>
          <w:lang w:val="uk-UA"/>
        </w:rPr>
        <w:t xml:space="preserve"> </w:t>
      </w:r>
      <w:r w:rsidRPr="00674936">
        <w:rPr>
          <w:rFonts w:ascii="Times New Roman" w:hAnsi="Times New Roman" w:cs="Times New Roman"/>
          <w:sz w:val="24"/>
          <w:szCs w:val="24"/>
          <w:lang w:val="uk-UA"/>
        </w:rPr>
        <w:t>на тлі інгаляції О2, блідість, ціаноз, «німа» легеня, &lt;15 балів за шкалою Глазго.</w:t>
      </w:r>
    </w:p>
    <w:p w:rsidR="00674936" w:rsidRDefault="00674936" w:rsidP="00674936">
      <w:pPr>
        <w:pStyle w:val="a3"/>
        <w:ind w:left="426"/>
        <w:jc w:val="both"/>
        <w:rPr>
          <w:rFonts w:ascii="Times New Roman" w:hAnsi="Times New Roman" w:cs="Times New Roman"/>
          <w:b/>
          <w:sz w:val="24"/>
          <w:szCs w:val="24"/>
          <w:lang w:val="uk-UA"/>
        </w:rPr>
      </w:pPr>
      <w:r w:rsidRPr="00674936">
        <w:rPr>
          <w:rFonts w:ascii="Times New Roman" w:hAnsi="Times New Roman" w:cs="Times New Roman"/>
          <w:sz w:val="24"/>
          <w:szCs w:val="24"/>
          <w:lang w:val="uk-UA"/>
        </w:rPr>
        <w:t xml:space="preserve">Лікування – </w:t>
      </w:r>
      <w:r w:rsidRPr="00674936">
        <w:rPr>
          <w:rFonts w:ascii="Times New Roman" w:hAnsi="Times New Roman" w:cs="Times New Roman"/>
          <w:b/>
          <w:sz w:val="24"/>
          <w:szCs w:val="24"/>
          <w:lang w:val="uk-UA"/>
        </w:rPr>
        <w:t xml:space="preserve">оксигенотерапія з високою швидкістю потоку, інгаляції сальбутамола + іпратропіуму броміду, інфузійна терапія 0,9% </w:t>
      </w:r>
      <w:r w:rsidRPr="00674936">
        <w:rPr>
          <w:rFonts w:ascii="Times New Roman" w:hAnsi="Times New Roman" w:cs="Times New Roman"/>
          <w:b/>
          <w:sz w:val="24"/>
          <w:szCs w:val="24"/>
        </w:rPr>
        <w:t>NaCl</w:t>
      </w:r>
      <w:r w:rsidRPr="00674936">
        <w:rPr>
          <w:rFonts w:ascii="Times New Roman" w:hAnsi="Times New Roman" w:cs="Times New Roman"/>
          <w:b/>
          <w:sz w:val="24"/>
          <w:szCs w:val="24"/>
          <w:lang w:val="uk-UA"/>
        </w:rPr>
        <w:t>, гідрокортизон в/в, амінофілін в/в, інтубація.</w:t>
      </w:r>
    </w:p>
    <w:p w:rsidR="00674936" w:rsidRDefault="00674936" w:rsidP="00674936">
      <w:pPr>
        <w:pStyle w:val="a3"/>
        <w:ind w:left="426"/>
        <w:jc w:val="both"/>
        <w:rPr>
          <w:rFonts w:ascii="Times New Roman" w:hAnsi="Times New Roman" w:cs="Times New Roman"/>
          <w:b/>
          <w:sz w:val="24"/>
          <w:szCs w:val="24"/>
          <w:lang w:val="uk-UA"/>
        </w:rPr>
      </w:pPr>
    </w:p>
    <w:p w:rsidR="00674936" w:rsidRDefault="00674936" w:rsidP="00674936">
      <w:pPr>
        <w:pStyle w:val="a3"/>
        <w:ind w:left="426"/>
        <w:jc w:val="both"/>
        <w:rPr>
          <w:rFonts w:ascii="Times New Roman" w:hAnsi="Times New Roman" w:cs="Times New Roman"/>
          <w:sz w:val="24"/>
          <w:szCs w:val="24"/>
          <w:lang w:val="uk-UA"/>
        </w:rPr>
      </w:pPr>
      <w:r w:rsidRPr="00674936">
        <w:rPr>
          <w:rFonts w:ascii="Times New Roman" w:hAnsi="Times New Roman" w:cs="Times New Roman"/>
          <w:b/>
          <w:sz w:val="28"/>
          <w:szCs w:val="28"/>
          <w:lang w:val="uk-UA"/>
        </w:rPr>
        <w:t>Астматичний статус</w:t>
      </w:r>
      <w:r w:rsidRPr="00674936">
        <w:rPr>
          <w:rFonts w:ascii="Times New Roman" w:hAnsi="Times New Roman" w:cs="Times New Roman"/>
          <w:b/>
          <w:sz w:val="24"/>
          <w:szCs w:val="24"/>
          <w:lang w:val="uk-UA"/>
        </w:rPr>
        <w:t xml:space="preserve"> – </w:t>
      </w:r>
      <w:r w:rsidRPr="00674936">
        <w:rPr>
          <w:rFonts w:ascii="Times New Roman" w:hAnsi="Times New Roman" w:cs="Times New Roman"/>
          <w:sz w:val="24"/>
          <w:szCs w:val="24"/>
          <w:lang w:val="uk-UA"/>
        </w:rPr>
        <w:t>це синдром гострої дихальної недостатності ,що розвивається як найбільш загрозливе ускладнення бронхіальної астми внаслідок обструкції дихальних шляхів при повній резистентності хворих до терапії бронхолітичними засобами.</w:t>
      </w:r>
    </w:p>
    <w:p w:rsidR="00092B7B" w:rsidRPr="00674936" w:rsidRDefault="00092B7B" w:rsidP="00674936">
      <w:pPr>
        <w:pStyle w:val="a3"/>
        <w:ind w:left="426"/>
        <w:jc w:val="both"/>
        <w:rPr>
          <w:rFonts w:ascii="Times New Roman" w:hAnsi="Times New Roman" w:cs="Times New Roman"/>
          <w:sz w:val="24"/>
          <w:szCs w:val="24"/>
          <w:lang w:val="uk-UA"/>
        </w:rPr>
      </w:pP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bCs/>
          <w:sz w:val="24"/>
          <w:szCs w:val="24"/>
        </w:rPr>
        <w:t>Залежно від тяжкості обструктивно-вентиляційних розладів в клінічному перебігу астматичного статусу розрізняють</w:t>
      </w:r>
      <w:r w:rsidRPr="00092B7B">
        <w:rPr>
          <w:rFonts w:ascii="Times New Roman" w:hAnsi="Times New Roman" w:cs="Times New Roman"/>
          <w:b/>
          <w:bCs/>
          <w:sz w:val="24"/>
          <w:szCs w:val="24"/>
        </w:rPr>
        <w:t xml:space="preserve"> 3 стадії :</w:t>
      </w:r>
    </w:p>
    <w:p w:rsidR="00092B7B" w:rsidRDefault="00092B7B" w:rsidP="00092B7B">
      <w:pPr>
        <w:pStyle w:val="a3"/>
        <w:ind w:left="426"/>
        <w:rPr>
          <w:rFonts w:ascii="Times New Roman" w:hAnsi="Times New Roman" w:cs="Times New Roman"/>
          <w:b/>
          <w:bCs/>
          <w:sz w:val="24"/>
          <w:szCs w:val="24"/>
          <w:lang w:val="uk-UA"/>
        </w:rPr>
      </w:pP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b/>
          <w:bCs/>
          <w:sz w:val="24"/>
          <w:szCs w:val="24"/>
        </w:rPr>
        <w:t>I стадія – відносної компенсації.</w:t>
      </w:r>
    </w:p>
    <w:p w:rsidR="00092B7B" w:rsidRPr="00092B7B" w:rsidRDefault="00092B7B" w:rsidP="00092B7B">
      <w:pPr>
        <w:pStyle w:val="a3"/>
        <w:ind w:left="426"/>
        <w:jc w:val="both"/>
        <w:rPr>
          <w:rFonts w:ascii="Times New Roman" w:hAnsi="Times New Roman" w:cs="Times New Roman"/>
          <w:sz w:val="24"/>
          <w:szCs w:val="24"/>
          <w:lang w:val="uk-UA"/>
        </w:rPr>
      </w:pPr>
      <w:r w:rsidRPr="00092B7B">
        <w:rPr>
          <w:rFonts w:ascii="Times New Roman" w:hAnsi="Times New Roman" w:cs="Times New Roman"/>
          <w:sz w:val="24"/>
          <w:szCs w:val="24"/>
        </w:rPr>
        <w:t>Пацієнт у свідомості, доступний для спілкування, веде себе адекватно і намагається зайняти положення, в якому йому легше дихати. Зазвичай сидячи, рідше стоячи, злегка нахиливши корпус вперед і шукаючи точку опори для рук. Задишка і яскраво виражений ціаноз носогубного трикутника, іноді відзначається пітливість. Відсутність мокротиння є тривожним симптомом і вказує на те, що стан пацієнта може погіршитись.</w:t>
      </w:r>
    </w:p>
    <w:p w:rsidR="00092B7B" w:rsidRPr="00092B7B" w:rsidRDefault="00092B7B" w:rsidP="00092B7B">
      <w:pPr>
        <w:pStyle w:val="a3"/>
        <w:ind w:left="426"/>
        <w:jc w:val="both"/>
        <w:rPr>
          <w:rFonts w:ascii="Times New Roman" w:hAnsi="Times New Roman" w:cs="Times New Roman"/>
          <w:sz w:val="24"/>
          <w:szCs w:val="24"/>
          <w:lang w:val="uk-UA"/>
        </w:rPr>
      </w:pPr>
      <w:r w:rsidRPr="00092B7B">
        <w:rPr>
          <w:rFonts w:ascii="Times New Roman" w:hAnsi="Times New Roman" w:cs="Times New Roman"/>
          <w:b/>
          <w:bCs/>
          <w:sz w:val="24"/>
          <w:szCs w:val="24"/>
        </w:rPr>
        <w:t>II</w:t>
      </w:r>
      <w:r w:rsidRPr="00092B7B">
        <w:rPr>
          <w:rFonts w:ascii="Times New Roman" w:hAnsi="Times New Roman" w:cs="Times New Roman"/>
          <w:b/>
          <w:bCs/>
          <w:sz w:val="24"/>
          <w:szCs w:val="24"/>
          <w:lang w:val="uk-UA"/>
        </w:rPr>
        <w:t xml:space="preserve"> стадія – декомпенсації або стадія «німої легені».</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Якщо напад не вдається вчасно купувати, то кількість непродуктивного повітря в легенях збільшується, а бронхи ще більше спазмуються, в результаті чого рух повітря в легенях майже відсутній. Гіпоксемія і гіперкапнія в крові наростають, метаболічні процеси змінюються, що закінчується ацидозом крові. Пацієнт знаходиться при свідомості, але його реакції загальмовані, різкий ціаноз пальців, западання над-і підключичних западин, грудна клітка роздута, і її екскурсія практично не помітна. Відзначаються і порушення з боку серцево-судинної системи – тиск знижений, пульс частий, слабкий, аритмічний, деколи переходить в ниткоподібний.</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b/>
          <w:bCs/>
          <w:sz w:val="24"/>
          <w:szCs w:val="24"/>
        </w:rPr>
        <w:t>III стадія – стадія гіпоксемічної, гіперкапнічної коми.</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Стан пацієнта вкрай важкий, свідомість сплутана, адекватна реакція на те, що відбувається відсутня. Дихання поверхневе, рідке, наростає симптоматика церебральних і неврологічного розладів, пульс ниткоподібний, падіння артеріального тиску, що переходить в колапс.</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b/>
          <w:bCs/>
          <w:sz w:val="24"/>
          <w:szCs w:val="24"/>
        </w:rPr>
        <w:t>Основні принципи невідкладної допомоги:</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а) всі хворі з астматичним статусом лікуються в палатах інтенсивної терапії;</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б) не використовувати адреноміметики;</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в) негайне введення глюкокортикоїдів (ГК);</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г) оксигенотерапія;</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д) проведення масивної терапії бронходілататорами</w:t>
      </w:r>
      <w:r>
        <w:rPr>
          <w:rFonts w:ascii="Times New Roman" w:hAnsi="Times New Roman" w:cs="Times New Roman"/>
          <w:sz w:val="24"/>
          <w:szCs w:val="24"/>
          <w:lang w:val="uk-UA"/>
        </w:rPr>
        <w:t xml:space="preserve"> (</w:t>
      </w:r>
      <w:r w:rsidRPr="00092B7B">
        <w:rPr>
          <w:rFonts w:ascii="Times New Roman" w:hAnsi="Times New Roman" w:cs="Times New Roman"/>
          <w:sz w:val="24"/>
          <w:szCs w:val="24"/>
        </w:rPr>
        <w:t>Теофілін, ам</w:t>
      </w:r>
      <w:r>
        <w:rPr>
          <w:rFonts w:ascii="Times New Roman" w:hAnsi="Times New Roman" w:cs="Times New Roman"/>
          <w:sz w:val="24"/>
          <w:szCs w:val="24"/>
        </w:rPr>
        <w:t>інофілін (еуфілін), дипрофілін</w:t>
      </w:r>
      <w:r>
        <w:rPr>
          <w:rFonts w:ascii="Times New Roman" w:hAnsi="Times New Roman" w:cs="Times New Roman"/>
          <w:sz w:val="24"/>
          <w:szCs w:val="24"/>
          <w:lang w:val="uk-UA"/>
        </w:rPr>
        <w:t>)</w:t>
      </w:r>
      <w:r w:rsidRPr="00092B7B">
        <w:rPr>
          <w:rFonts w:ascii="Times New Roman" w:hAnsi="Times New Roman" w:cs="Times New Roman"/>
          <w:sz w:val="24"/>
          <w:szCs w:val="24"/>
        </w:rPr>
        <w:t>;</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е) корекція вторинних порушень газообміну, водно-сольового, кислотно-лужного балансів, гемодинаміки.</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Навіть якщо астматичний статус вдається успішно купувати, прогноз вкрай несприятливий, так як це служить підставою для підтвердження погіршення перебігу бронхіальної астми.</w:t>
      </w:r>
    </w:p>
    <w:p w:rsidR="00092B7B" w:rsidRDefault="00092B7B" w:rsidP="00092B7B">
      <w:pPr>
        <w:pStyle w:val="a3"/>
        <w:ind w:left="426"/>
        <w:jc w:val="both"/>
        <w:rPr>
          <w:rFonts w:ascii="Times New Roman" w:hAnsi="Times New Roman" w:cs="Times New Roman"/>
          <w:b/>
          <w:bCs/>
          <w:sz w:val="24"/>
          <w:szCs w:val="24"/>
          <w:lang w:val="uk-UA"/>
        </w:rPr>
      </w:pPr>
    </w:p>
    <w:p w:rsidR="00092B7B" w:rsidRPr="00092B7B" w:rsidRDefault="00092B7B" w:rsidP="00092B7B">
      <w:pPr>
        <w:pStyle w:val="a3"/>
        <w:ind w:left="426"/>
        <w:jc w:val="both"/>
        <w:rPr>
          <w:rFonts w:ascii="Times New Roman" w:hAnsi="Times New Roman" w:cs="Times New Roman"/>
          <w:sz w:val="24"/>
          <w:szCs w:val="24"/>
          <w:lang w:val="uk-UA"/>
        </w:rPr>
      </w:pPr>
      <w:r w:rsidRPr="00092B7B">
        <w:rPr>
          <w:rFonts w:ascii="Times New Roman" w:hAnsi="Times New Roman" w:cs="Times New Roman"/>
          <w:b/>
          <w:bCs/>
          <w:sz w:val="24"/>
          <w:szCs w:val="24"/>
          <w:lang w:val="uk-UA"/>
        </w:rPr>
        <w:t xml:space="preserve">При І стадії (сформованої резистентності до </w:t>
      </w:r>
      <w:r w:rsidRPr="00092B7B">
        <w:rPr>
          <w:rFonts w:ascii="Times New Roman" w:hAnsi="Times New Roman" w:cs="Times New Roman"/>
          <w:b/>
          <w:bCs/>
          <w:sz w:val="24"/>
          <w:szCs w:val="24"/>
        </w:rPr>
        <w:t>β</w:t>
      </w:r>
      <w:r w:rsidRPr="00092B7B">
        <w:rPr>
          <w:rFonts w:ascii="Times New Roman" w:hAnsi="Times New Roman" w:cs="Times New Roman"/>
          <w:b/>
          <w:bCs/>
          <w:sz w:val="24"/>
          <w:szCs w:val="24"/>
          <w:lang w:val="uk-UA"/>
        </w:rPr>
        <w:t>-адреноміметиків): негайно відмінити їх!!!</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1.·В/в преднізолон 90-120мг (3-4мл): 60мг в/в струминно, решту дози в/в крапельно на 0,9% р-ні натрію хлориду або дексаметазон 12-16мг;</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2. В/в бікарбонат натрію 4%- 200мл;</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3. Оксигенотерапія( зволожений кисень 100%) постійно по 10-15хв щогодини (до досягнення Sat/O2&gt;90%);</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4. Через 5 хв в/в крапельно: гідрокортизон 150мг +еуфілін 2,0%-10мл+ гепарин 15тис.од.+ дігоксин 0,025%-1мл+ лазикс 2мл на 0,9% р-ні хлориду натрію; повторити 2-4 рази впродовж доби (без сечогінних);</w:t>
      </w:r>
    </w:p>
    <w:p w:rsidR="00092B7B" w:rsidRPr="00092B7B" w:rsidRDefault="00092B7B" w:rsidP="00092B7B">
      <w:pPr>
        <w:pStyle w:val="a3"/>
        <w:ind w:left="426"/>
        <w:jc w:val="both"/>
        <w:rPr>
          <w:rFonts w:ascii="Times New Roman" w:hAnsi="Times New Roman" w:cs="Times New Roman"/>
          <w:sz w:val="24"/>
          <w:szCs w:val="24"/>
        </w:rPr>
      </w:pPr>
      <w:r>
        <w:rPr>
          <w:rFonts w:ascii="Times New Roman" w:hAnsi="Times New Roman" w:cs="Times New Roman"/>
          <w:sz w:val="24"/>
          <w:szCs w:val="24"/>
        </w:rPr>
        <w:t>5. Через 2-3год.</w:t>
      </w:r>
      <w:r w:rsidRPr="00092B7B">
        <w:rPr>
          <w:rFonts w:ascii="Times New Roman" w:hAnsi="Times New Roman" w:cs="Times New Roman"/>
          <w:sz w:val="24"/>
          <w:szCs w:val="24"/>
        </w:rPr>
        <w:t>:2-4 таблетки преднізолону (20мг) з повторенням через 6 годин упродовж доби;</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6. При неефективності (рСО2 менше 60мм.рт.ст.) – проводять ШВЛ.</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b/>
          <w:bCs/>
          <w:sz w:val="24"/>
          <w:szCs w:val="24"/>
        </w:rPr>
        <w:t>При ІІ стадії («німа легеня»):</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lastRenderedPageBreak/>
        <w:t>1. Аналогічні заходи (в І ст.),але дози ГК значно вищі – преднізолон до 1500мг/добу + відразу ШВЛ;</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2. Лікувальна бронхоскопія з відмиванням склоподібних пробок з дрібни бронхів теплим фізіологічним розчином;</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3. Епідуральна анестезія на рівні 6-8 грудних хребців (сприяє бронходилятації).</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b/>
          <w:bCs/>
          <w:sz w:val="24"/>
          <w:szCs w:val="24"/>
        </w:rPr>
        <w:t>При ІІІ стадії (гіпоксемічна, гіперкапнічна кома):</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1.·Аналогічні заходи (в І ст.) +осмодіуретики ,петлеві діуретики (лазикс 4-6мл);</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2.·Локальна краніальна гіпотермія;</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3.·Люмбальна пункція (спинальна анестезія).</w:t>
      </w:r>
    </w:p>
    <w:p w:rsidR="00092B7B" w:rsidRPr="00092B7B" w:rsidRDefault="00092B7B" w:rsidP="00092B7B">
      <w:pPr>
        <w:pStyle w:val="a3"/>
        <w:ind w:left="426"/>
        <w:jc w:val="both"/>
        <w:rPr>
          <w:rFonts w:ascii="Times New Roman" w:hAnsi="Times New Roman" w:cs="Times New Roman"/>
          <w:b/>
          <w:sz w:val="24"/>
          <w:szCs w:val="24"/>
        </w:rPr>
      </w:pPr>
      <w:r w:rsidRPr="00092B7B">
        <w:rPr>
          <w:rFonts w:ascii="Times New Roman" w:hAnsi="Times New Roman" w:cs="Times New Roman"/>
          <w:b/>
          <w:sz w:val="24"/>
          <w:szCs w:val="24"/>
        </w:rPr>
        <w:t>Профілактика і прогноз</w:t>
      </w:r>
    </w:p>
    <w:p w:rsidR="00092B7B" w:rsidRPr="00092B7B" w:rsidRDefault="00092B7B" w:rsidP="00092B7B">
      <w:pPr>
        <w:pStyle w:val="a3"/>
        <w:ind w:left="426"/>
        <w:jc w:val="both"/>
        <w:rPr>
          <w:rFonts w:ascii="Times New Roman" w:hAnsi="Times New Roman" w:cs="Times New Roman"/>
          <w:sz w:val="24"/>
          <w:szCs w:val="24"/>
        </w:rPr>
      </w:pPr>
      <w:r w:rsidRPr="00092B7B">
        <w:rPr>
          <w:rFonts w:ascii="Times New Roman" w:hAnsi="Times New Roman" w:cs="Times New Roman"/>
          <w:sz w:val="24"/>
          <w:szCs w:val="24"/>
        </w:rPr>
        <w:t>Профілактика астматичного статусу полягає в постійних та регулярних оглядах пацієнтів з бронхіальною астмою. Таким пацієнтам варто уникати нервових і фізичних перенавантажень, прагнути до зниження мінімальної ефективної дози бронходилататора. Здоровий спосіб життя, десенсибілізація до алергенів так само допомагає уникнути ускладнень.</w:t>
      </w:r>
    </w:p>
    <w:p w:rsidR="00674936" w:rsidRDefault="00674936" w:rsidP="00092B7B">
      <w:pPr>
        <w:pStyle w:val="a3"/>
        <w:ind w:left="426"/>
        <w:jc w:val="both"/>
        <w:rPr>
          <w:rFonts w:ascii="Times New Roman" w:hAnsi="Times New Roman" w:cs="Times New Roman"/>
          <w:sz w:val="24"/>
          <w:szCs w:val="24"/>
          <w:lang w:val="uk-UA"/>
        </w:rPr>
      </w:pPr>
    </w:p>
    <w:p w:rsidR="00092B7B" w:rsidRDefault="00092B7B" w:rsidP="00092B7B">
      <w:pPr>
        <w:pStyle w:val="a3"/>
        <w:ind w:left="426"/>
        <w:jc w:val="both"/>
        <w:rPr>
          <w:rFonts w:ascii="Times New Roman" w:hAnsi="Times New Roman" w:cs="Times New Roman"/>
          <w:sz w:val="24"/>
          <w:szCs w:val="24"/>
          <w:lang w:val="uk-UA"/>
        </w:rPr>
      </w:pPr>
      <w:r w:rsidRPr="00092B7B">
        <w:rPr>
          <w:rFonts w:ascii="Times New Roman" w:hAnsi="Times New Roman" w:cs="Times New Roman"/>
          <w:sz w:val="24"/>
          <w:szCs w:val="24"/>
          <w:lang w:val="uk-UA"/>
        </w:rPr>
        <w:t xml:space="preserve">Однією з частих причиною обструкції верхніх дихальних шляхів у дітей є гострий обструктивний ларингіт </w:t>
      </w:r>
      <w:r w:rsidRPr="00092B7B">
        <w:rPr>
          <w:rFonts w:ascii="Times New Roman" w:hAnsi="Times New Roman" w:cs="Times New Roman"/>
          <w:b/>
          <w:sz w:val="28"/>
          <w:szCs w:val="28"/>
          <w:lang w:val="uk-UA"/>
        </w:rPr>
        <w:t>(круп, гострий стенозуючий ларинготрахеїт).</w:t>
      </w:r>
      <w:r w:rsidRPr="00092B7B">
        <w:rPr>
          <w:rFonts w:ascii="Times New Roman" w:hAnsi="Times New Roman" w:cs="Times New Roman"/>
          <w:sz w:val="24"/>
          <w:szCs w:val="24"/>
          <w:lang w:val="uk-UA"/>
        </w:rPr>
        <w:t xml:space="preserve"> </w:t>
      </w:r>
    </w:p>
    <w:p w:rsidR="00092B7B" w:rsidRPr="00092B7B" w:rsidRDefault="00092B7B" w:rsidP="00092B7B">
      <w:pPr>
        <w:pStyle w:val="a3"/>
        <w:ind w:left="426"/>
        <w:jc w:val="both"/>
        <w:rPr>
          <w:rFonts w:ascii="Times New Roman" w:hAnsi="Times New Roman" w:cs="Times New Roman"/>
          <w:sz w:val="24"/>
          <w:szCs w:val="24"/>
          <w:lang w:val="uk-UA"/>
        </w:rPr>
      </w:pPr>
      <w:r w:rsidRPr="00092B7B">
        <w:rPr>
          <w:rFonts w:ascii="Times New Roman" w:hAnsi="Times New Roman" w:cs="Times New Roman"/>
          <w:sz w:val="24"/>
          <w:szCs w:val="24"/>
          <w:lang w:val="uk-UA"/>
        </w:rPr>
        <w:t>Круп н</w:t>
      </w:r>
      <w:r>
        <w:rPr>
          <w:rFonts w:ascii="Times New Roman" w:hAnsi="Times New Roman" w:cs="Times New Roman"/>
          <w:sz w:val="24"/>
          <w:szCs w:val="24"/>
          <w:lang w:val="uk-UA"/>
        </w:rPr>
        <w:t xml:space="preserve">айчастіше зустрічається у дітей </w:t>
      </w:r>
      <w:r w:rsidRPr="00092B7B">
        <w:rPr>
          <w:rFonts w:ascii="Times New Roman" w:hAnsi="Times New Roman" w:cs="Times New Roman"/>
          <w:sz w:val="24"/>
          <w:szCs w:val="24"/>
          <w:lang w:val="uk-UA"/>
        </w:rPr>
        <w:t>у віці від шести місяців до трьох років. Найбільшу кількість хворих реєструють в осінньо-зимовий період.</w:t>
      </w:r>
    </w:p>
    <w:p w:rsidR="00092B7B" w:rsidRPr="00092B7B" w:rsidRDefault="00092B7B" w:rsidP="00092B7B">
      <w:pPr>
        <w:pStyle w:val="a3"/>
        <w:ind w:left="426"/>
        <w:jc w:val="both"/>
        <w:rPr>
          <w:rFonts w:ascii="Times New Roman" w:hAnsi="Times New Roman" w:cs="Times New Roman"/>
          <w:b/>
          <w:sz w:val="24"/>
          <w:szCs w:val="24"/>
          <w:lang w:val="uk-UA"/>
        </w:rPr>
      </w:pPr>
      <w:r w:rsidRPr="00092B7B">
        <w:rPr>
          <w:rFonts w:ascii="Times New Roman" w:hAnsi="Times New Roman" w:cs="Times New Roman"/>
          <w:b/>
          <w:sz w:val="24"/>
          <w:szCs w:val="24"/>
          <w:lang w:val="uk-UA"/>
        </w:rPr>
        <w:t>Етіологія та патогенез</w:t>
      </w:r>
    </w:p>
    <w:p w:rsidR="00092B7B" w:rsidRDefault="00092B7B" w:rsidP="000E7B75">
      <w:pPr>
        <w:pStyle w:val="a3"/>
        <w:ind w:left="426"/>
        <w:jc w:val="both"/>
        <w:rPr>
          <w:rFonts w:ascii="Times New Roman" w:hAnsi="Times New Roman" w:cs="Times New Roman"/>
          <w:sz w:val="24"/>
          <w:szCs w:val="24"/>
          <w:lang w:val="uk-UA"/>
        </w:rPr>
      </w:pPr>
      <w:r w:rsidRPr="00092B7B">
        <w:rPr>
          <w:rFonts w:ascii="Times New Roman" w:hAnsi="Times New Roman" w:cs="Times New Roman"/>
          <w:sz w:val="24"/>
          <w:szCs w:val="24"/>
          <w:lang w:val="uk-UA"/>
        </w:rPr>
        <w:t xml:space="preserve">Круп </w:t>
      </w:r>
      <w:r w:rsidRPr="000E7B75">
        <w:rPr>
          <w:rFonts w:ascii="Times New Roman" w:hAnsi="Times New Roman" w:cs="Times New Roman"/>
          <w:b/>
          <w:sz w:val="24"/>
          <w:szCs w:val="24"/>
          <w:lang w:val="uk-UA"/>
        </w:rPr>
        <w:t>викликається вірусни</w:t>
      </w:r>
      <w:r w:rsidR="000E7B75" w:rsidRPr="000E7B75">
        <w:rPr>
          <w:rFonts w:ascii="Times New Roman" w:hAnsi="Times New Roman" w:cs="Times New Roman"/>
          <w:b/>
          <w:sz w:val="24"/>
          <w:szCs w:val="24"/>
          <w:lang w:val="uk-UA"/>
        </w:rPr>
        <w:t>ми інфекціями</w:t>
      </w:r>
      <w:r w:rsidR="000E7B75">
        <w:rPr>
          <w:rFonts w:ascii="Times New Roman" w:hAnsi="Times New Roman" w:cs="Times New Roman"/>
          <w:sz w:val="24"/>
          <w:szCs w:val="24"/>
          <w:lang w:val="uk-UA"/>
        </w:rPr>
        <w:t xml:space="preserve"> дихальних шляхів, </w:t>
      </w:r>
      <w:r w:rsidRPr="00092B7B">
        <w:rPr>
          <w:rFonts w:ascii="Times New Roman" w:hAnsi="Times New Roman" w:cs="Times New Roman"/>
          <w:sz w:val="24"/>
          <w:szCs w:val="24"/>
          <w:lang w:val="uk-UA"/>
        </w:rPr>
        <w:t>найчастіше — вірусом парагрипу типу 1 і 3. Інші можливі збудники: вірус грипу типу А</w:t>
      </w:r>
      <w:r w:rsidR="000E7B75">
        <w:rPr>
          <w:rFonts w:ascii="Times New Roman" w:hAnsi="Times New Roman" w:cs="Times New Roman"/>
          <w:sz w:val="24"/>
          <w:szCs w:val="24"/>
          <w:lang w:val="uk-UA"/>
        </w:rPr>
        <w:t xml:space="preserve"> та В, аденовірус, респіраторно </w:t>
      </w:r>
      <w:r w:rsidRPr="00092B7B">
        <w:rPr>
          <w:rFonts w:ascii="Times New Roman" w:hAnsi="Times New Roman" w:cs="Times New Roman"/>
          <w:sz w:val="24"/>
          <w:szCs w:val="24"/>
          <w:lang w:val="uk-UA"/>
        </w:rPr>
        <w:t>синцитіальний вірус (RSV) та метапнев</w:t>
      </w:r>
      <w:r w:rsidR="000E7B75">
        <w:rPr>
          <w:rFonts w:ascii="Times New Roman" w:hAnsi="Times New Roman" w:cs="Times New Roman"/>
          <w:sz w:val="24"/>
          <w:szCs w:val="24"/>
          <w:lang w:val="uk-UA"/>
        </w:rPr>
        <w:t xml:space="preserve">мовірус. Ці інфекції викликають </w:t>
      </w:r>
      <w:r w:rsidRPr="00092B7B">
        <w:rPr>
          <w:rFonts w:ascii="Times New Roman" w:hAnsi="Times New Roman" w:cs="Times New Roman"/>
          <w:sz w:val="24"/>
          <w:szCs w:val="24"/>
          <w:lang w:val="uk-UA"/>
        </w:rPr>
        <w:t>генералізоване запалення диха</w:t>
      </w:r>
      <w:r w:rsidR="000E7B75">
        <w:rPr>
          <w:rFonts w:ascii="Times New Roman" w:hAnsi="Times New Roman" w:cs="Times New Roman"/>
          <w:sz w:val="24"/>
          <w:szCs w:val="24"/>
          <w:lang w:val="uk-UA"/>
        </w:rPr>
        <w:t xml:space="preserve">льних шляхів та набряк слизової </w:t>
      </w:r>
      <w:r w:rsidRPr="00092B7B">
        <w:rPr>
          <w:rFonts w:ascii="Times New Roman" w:hAnsi="Times New Roman" w:cs="Times New Roman"/>
          <w:sz w:val="24"/>
          <w:szCs w:val="24"/>
          <w:lang w:val="uk-UA"/>
        </w:rPr>
        <w:t>оболонки верхніх дихальних шляхів. Нижній відділ глотки звужується, викликаючи обструкцію верхніх дихальних шляхів та симптоми, що зазвичай пов’язані з крупом.</w:t>
      </w:r>
    </w:p>
    <w:p w:rsidR="000E7B75" w:rsidRDefault="000E7B75" w:rsidP="000E7B75">
      <w:pPr>
        <w:pStyle w:val="a3"/>
        <w:ind w:left="426"/>
        <w:jc w:val="both"/>
        <w:rPr>
          <w:rFonts w:ascii="Times New Roman" w:hAnsi="Times New Roman" w:cs="Times New Roman"/>
          <w:sz w:val="24"/>
          <w:szCs w:val="24"/>
          <w:lang w:val="uk-UA"/>
        </w:rPr>
      </w:pPr>
      <w:r w:rsidRPr="000E7B75">
        <w:rPr>
          <w:rFonts w:ascii="Times New Roman" w:hAnsi="Times New Roman" w:cs="Times New Roman"/>
          <w:b/>
          <w:sz w:val="24"/>
          <w:szCs w:val="24"/>
          <w:lang w:val="uk-UA"/>
        </w:rPr>
        <w:t>Клінічна картина</w:t>
      </w:r>
      <w:r w:rsidRPr="000E7B75">
        <w:rPr>
          <w:rFonts w:ascii="Times New Roman" w:hAnsi="Times New Roman" w:cs="Times New Roman"/>
          <w:sz w:val="24"/>
          <w:szCs w:val="24"/>
          <w:lang w:val="uk-UA"/>
        </w:rPr>
        <w:t xml:space="preserve"> захворювання </w:t>
      </w:r>
      <w:r w:rsidRPr="000E7B75">
        <w:rPr>
          <w:rFonts w:ascii="Times New Roman" w:hAnsi="Times New Roman" w:cs="Times New Roman"/>
          <w:b/>
          <w:sz w:val="24"/>
          <w:szCs w:val="24"/>
          <w:lang w:val="uk-UA"/>
        </w:rPr>
        <w:t>визначається ступенем стенозу гортані</w:t>
      </w:r>
      <w:r w:rsidRPr="000E7B75">
        <w:rPr>
          <w:rFonts w:ascii="Times New Roman" w:hAnsi="Times New Roman" w:cs="Times New Roman"/>
          <w:sz w:val="24"/>
          <w:szCs w:val="24"/>
          <w:lang w:val="uk-UA"/>
        </w:rPr>
        <w:t xml:space="preserve"> і характеризується наступними симптомами: </w:t>
      </w:r>
      <w:r w:rsidRPr="000E7B75">
        <w:rPr>
          <w:rFonts w:ascii="Times New Roman" w:hAnsi="Times New Roman" w:cs="Times New Roman"/>
          <w:b/>
          <w:sz w:val="24"/>
          <w:szCs w:val="24"/>
          <w:lang w:val="uk-UA"/>
        </w:rPr>
        <w:t>гавкаючий кашель; осиплість (захриплість) голосу</w:t>
      </w:r>
      <w:r>
        <w:rPr>
          <w:rFonts w:ascii="Times New Roman" w:hAnsi="Times New Roman" w:cs="Times New Roman"/>
          <w:sz w:val="24"/>
          <w:szCs w:val="24"/>
          <w:lang w:val="uk-UA"/>
        </w:rPr>
        <w:t xml:space="preserve"> (повна афонія не </w:t>
      </w:r>
      <w:r w:rsidRPr="000E7B75">
        <w:rPr>
          <w:rFonts w:ascii="Times New Roman" w:hAnsi="Times New Roman" w:cs="Times New Roman"/>
          <w:sz w:val="24"/>
          <w:szCs w:val="24"/>
          <w:lang w:val="uk-UA"/>
        </w:rPr>
        <w:t xml:space="preserve">характерна); </w:t>
      </w:r>
      <w:r w:rsidRPr="000E7B75">
        <w:rPr>
          <w:rFonts w:ascii="Times New Roman" w:hAnsi="Times New Roman" w:cs="Times New Roman"/>
          <w:b/>
          <w:sz w:val="24"/>
          <w:szCs w:val="24"/>
          <w:lang w:val="uk-UA"/>
        </w:rPr>
        <w:t>інспіраторна задишка</w:t>
      </w:r>
      <w:r>
        <w:rPr>
          <w:rFonts w:ascii="Times New Roman" w:hAnsi="Times New Roman" w:cs="Times New Roman"/>
          <w:sz w:val="24"/>
          <w:szCs w:val="24"/>
          <w:lang w:val="uk-UA"/>
        </w:rPr>
        <w:t xml:space="preserve">, стридорозне дихання. Для </w:t>
      </w:r>
      <w:r w:rsidRPr="000E7B75">
        <w:rPr>
          <w:rFonts w:ascii="Times New Roman" w:hAnsi="Times New Roman" w:cs="Times New Roman"/>
          <w:sz w:val="24"/>
          <w:szCs w:val="24"/>
          <w:lang w:val="uk-UA"/>
        </w:rPr>
        <w:t xml:space="preserve">гострого стенозуючого ларинготрахеїту (ГСЛТ) характерний гострий, навіть </w:t>
      </w:r>
      <w:r w:rsidRPr="000E7B75">
        <w:rPr>
          <w:rFonts w:ascii="Times New Roman" w:hAnsi="Times New Roman" w:cs="Times New Roman"/>
          <w:b/>
          <w:sz w:val="24"/>
          <w:szCs w:val="24"/>
          <w:lang w:val="uk-UA"/>
        </w:rPr>
        <w:t>раптовий початок</w:t>
      </w:r>
      <w:r w:rsidRPr="000E7B75">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часто вночі або під час денного </w:t>
      </w:r>
      <w:r w:rsidRPr="000E7B75">
        <w:rPr>
          <w:rFonts w:ascii="Times New Roman" w:hAnsi="Times New Roman" w:cs="Times New Roman"/>
          <w:sz w:val="24"/>
          <w:szCs w:val="24"/>
          <w:lang w:val="uk-UA"/>
        </w:rPr>
        <w:t xml:space="preserve">сну. Також у хворої дитини спостерігаються симптоми гострої респіраторної вірусної інфекції (ГРВІ): лихоманка (38-39 °С), серозні або серозно-слизові виділення </w:t>
      </w:r>
      <w:r>
        <w:rPr>
          <w:rFonts w:ascii="Times New Roman" w:hAnsi="Times New Roman" w:cs="Times New Roman"/>
          <w:sz w:val="24"/>
          <w:szCs w:val="24"/>
          <w:lang w:val="uk-UA"/>
        </w:rPr>
        <w:t xml:space="preserve">з носа, кон’юнктивіт, гіперемія </w:t>
      </w:r>
      <w:r w:rsidRPr="000E7B75">
        <w:rPr>
          <w:rFonts w:ascii="Times New Roman" w:hAnsi="Times New Roman" w:cs="Times New Roman"/>
          <w:sz w:val="24"/>
          <w:szCs w:val="24"/>
          <w:lang w:val="uk-UA"/>
        </w:rPr>
        <w:t>слизових оболонок мигдаликів, пі</w:t>
      </w:r>
      <w:r>
        <w:rPr>
          <w:rFonts w:ascii="Times New Roman" w:hAnsi="Times New Roman" w:cs="Times New Roman"/>
          <w:sz w:val="24"/>
          <w:szCs w:val="24"/>
          <w:lang w:val="uk-UA"/>
        </w:rPr>
        <w:t xml:space="preserve">днебінних дужок, задньої стінки </w:t>
      </w:r>
      <w:r w:rsidRPr="000E7B75">
        <w:rPr>
          <w:rFonts w:ascii="Times New Roman" w:hAnsi="Times New Roman" w:cs="Times New Roman"/>
          <w:sz w:val="24"/>
          <w:szCs w:val="24"/>
          <w:lang w:val="uk-UA"/>
        </w:rPr>
        <w:t xml:space="preserve">глотки. </w:t>
      </w:r>
    </w:p>
    <w:p w:rsidR="000E7B75" w:rsidRDefault="000E7B75" w:rsidP="000E7B75">
      <w:pPr>
        <w:pStyle w:val="a3"/>
        <w:ind w:left="426"/>
        <w:jc w:val="both"/>
        <w:rPr>
          <w:rFonts w:ascii="Times New Roman" w:hAnsi="Times New Roman" w:cs="Times New Roman"/>
          <w:sz w:val="24"/>
          <w:szCs w:val="24"/>
          <w:lang w:val="uk-UA"/>
        </w:rPr>
      </w:pPr>
      <w:r w:rsidRPr="000E7B75">
        <w:rPr>
          <w:rFonts w:ascii="Times New Roman" w:hAnsi="Times New Roman" w:cs="Times New Roman"/>
          <w:sz w:val="24"/>
          <w:szCs w:val="24"/>
          <w:lang w:val="uk-UA"/>
        </w:rPr>
        <w:t xml:space="preserve">Виділяють </w:t>
      </w:r>
      <w:r w:rsidRPr="000E7B75">
        <w:rPr>
          <w:rFonts w:ascii="Times New Roman" w:hAnsi="Times New Roman" w:cs="Times New Roman"/>
          <w:b/>
          <w:sz w:val="24"/>
          <w:szCs w:val="24"/>
          <w:lang w:val="uk-UA"/>
        </w:rPr>
        <w:t>легкий, середній, тяжкий та вкрай тяжкий перебіг крупу</w:t>
      </w:r>
      <w:r w:rsidRPr="000E7B75">
        <w:rPr>
          <w:rFonts w:ascii="Times New Roman" w:hAnsi="Times New Roman" w:cs="Times New Roman"/>
          <w:sz w:val="24"/>
          <w:szCs w:val="24"/>
          <w:lang w:val="uk-UA"/>
        </w:rPr>
        <w:t>. В останньому випадку розвивається загрозлива дихальна недостатність.</w:t>
      </w:r>
    </w:p>
    <w:p w:rsidR="000E7B75" w:rsidRDefault="000E7B75" w:rsidP="000E7B75">
      <w:pPr>
        <w:pStyle w:val="a3"/>
        <w:ind w:left="426"/>
        <w:jc w:val="both"/>
        <w:rPr>
          <w:rFonts w:ascii="Times New Roman" w:hAnsi="Times New Roman" w:cs="Times New Roman"/>
          <w:sz w:val="24"/>
          <w:szCs w:val="24"/>
          <w:lang w:val="uk-UA"/>
        </w:rPr>
      </w:pPr>
      <w:r w:rsidRPr="000E7B75">
        <w:rPr>
          <w:rFonts w:ascii="Times New Roman" w:hAnsi="Times New Roman" w:cs="Times New Roman"/>
          <w:b/>
          <w:sz w:val="24"/>
          <w:szCs w:val="24"/>
          <w:lang w:val="uk-UA"/>
        </w:rPr>
        <w:t>Ступені стенозу гортані при ГЛСТ</w:t>
      </w:r>
      <w:r w:rsidRPr="000E7B75">
        <w:rPr>
          <w:rFonts w:ascii="Times New Roman" w:hAnsi="Times New Roman" w:cs="Times New Roman"/>
          <w:sz w:val="24"/>
          <w:szCs w:val="24"/>
          <w:lang w:val="uk-UA"/>
        </w:rPr>
        <w:t xml:space="preserve"> </w:t>
      </w:r>
    </w:p>
    <w:p w:rsidR="000E7B75" w:rsidRPr="000E7B75" w:rsidRDefault="000E7B75" w:rsidP="000E7B75">
      <w:pPr>
        <w:pStyle w:val="a3"/>
        <w:ind w:left="1146"/>
        <w:jc w:val="both"/>
        <w:rPr>
          <w:rFonts w:ascii="Times New Roman" w:hAnsi="Times New Roman" w:cs="Times New Roman"/>
          <w:sz w:val="24"/>
          <w:szCs w:val="24"/>
          <w:lang w:val="uk-UA"/>
        </w:rPr>
      </w:pPr>
      <w:r>
        <w:rPr>
          <w:rFonts w:ascii="Times New Roman" w:hAnsi="Times New Roman" w:cs="Times New Roman"/>
          <w:b/>
          <w:sz w:val="24"/>
          <w:szCs w:val="24"/>
          <w:lang w:val="uk-UA"/>
        </w:rPr>
        <w:t>І.</w:t>
      </w:r>
      <w:r w:rsidRPr="000E7B75">
        <w:rPr>
          <w:rFonts w:ascii="Times New Roman" w:hAnsi="Times New Roman" w:cs="Times New Roman"/>
          <w:b/>
          <w:sz w:val="24"/>
          <w:szCs w:val="24"/>
          <w:lang w:val="uk-UA"/>
        </w:rPr>
        <w:t>Легкий круп</w:t>
      </w:r>
      <w:r w:rsidRPr="000E7B75">
        <w:rPr>
          <w:rFonts w:ascii="Times New Roman" w:hAnsi="Times New Roman" w:cs="Times New Roman"/>
          <w:sz w:val="24"/>
          <w:szCs w:val="24"/>
          <w:lang w:val="uk-UA"/>
        </w:rPr>
        <w:t xml:space="preserve"> (компе</w:t>
      </w:r>
      <w:r>
        <w:rPr>
          <w:rFonts w:ascii="Times New Roman" w:hAnsi="Times New Roman" w:cs="Times New Roman"/>
          <w:sz w:val="24"/>
          <w:szCs w:val="24"/>
          <w:lang w:val="uk-UA"/>
        </w:rPr>
        <w:t>нсований</w:t>
      </w:r>
      <w:r w:rsidRPr="000E7B75">
        <w:rPr>
          <w:rFonts w:ascii="Times New Roman" w:hAnsi="Times New Roman" w:cs="Times New Roman"/>
          <w:sz w:val="24"/>
          <w:szCs w:val="24"/>
          <w:lang w:val="uk-UA"/>
        </w:rPr>
        <w:t xml:space="preserve">) • свідомість ясна, періодична збудливість • задишка, ціаноз та стридор в спокої відсутні, • гавкаючий кашель, хриплий крик плач, • легкі ретракції грудної стінки або немає, • пульс відповідає температурі тіла • </w:t>
      </w:r>
      <w:r w:rsidRPr="000E7B75">
        <w:rPr>
          <w:rFonts w:ascii="Times New Roman" w:hAnsi="Times New Roman" w:cs="Times New Roman"/>
          <w:sz w:val="24"/>
          <w:szCs w:val="24"/>
        </w:rPr>
        <w:t>SaO</w:t>
      </w:r>
      <w:r w:rsidRPr="000E7B75">
        <w:rPr>
          <w:rFonts w:ascii="Times New Roman" w:hAnsi="Times New Roman" w:cs="Times New Roman"/>
          <w:sz w:val="24"/>
          <w:szCs w:val="24"/>
          <w:lang w:val="uk-UA"/>
        </w:rPr>
        <w:t xml:space="preserve">2 &gt;96% </w:t>
      </w:r>
    </w:p>
    <w:p w:rsidR="000E7B75" w:rsidRDefault="000E7B75" w:rsidP="000E7B75">
      <w:pPr>
        <w:pStyle w:val="a3"/>
        <w:ind w:left="1146"/>
        <w:jc w:val="both"/>
        <w:rPr>
          <w:rFonts w:ascii="Times New Roman" w:hAnsi="Times New Roman" w:cs="Times New Roman"/>
          <w:sz w:val="24"/>
          <w:szCs w:val="24"/>
          <w:lang w:val="uk-UA"/>
        </w:rPr>
      </w:pPr>
      <w:r w:rsidRPr="000E7B75">
        <w:rPr>
          <w:rFonts w:ascii="Times New Roman" w:hAnsi="Times New Roman" w:cs="Times New Roman"/>
          <w:b/>
          <w:sz w:val="24"/>
          <w:szCs w:val="24"/>
        </w:rPr>
        <w:t>II</w:t>
      </w:r>
      <w:r w:rsidRPr="000E7B75">
        <w:rPr>
          <w:rFonts w:ascii="Times New Roman" w:hAnsi="Times New Roman" w:cs="Times New Roman"/>
          <w:b/>
          <w:sz w:val="24"/>
          <w:szCs w:val="24"/>
          <w:lang w:val="uk-UA"/>
        </w:rPr>
        <w:t>. Помірний круп</w:t>
      </w:r>
      <w:r>
        <w:rPr>
          <w:rFonts w:ascii="Times New Roman" w:hAnsi="Times New Roman" w:cs="Times New Roman"/>
          <w:sz w:val="24"/>
          <w:szCs w:val="24"/>
          <w:lang w:val="uk-UA"/>
        </w:rPr>
        <w:t xml:space="preserve"> (субкомпенсований</w:t>
      </w:r>
      <w:r w:rsidRPr="000E7B75">
        <w:rPr>
          <w:rFonts w:ascii="Times New Roman" w:hAnsi="Times New Roman" w:cs="Times New Roman"/>
          <w:sz w:val="24"/>
          <w:szCs w:val="24"/>
          <w:lang w:val="uk-UA"/>
        </w:rPr>
        <w:t xml:space="preserve">) • свідомість ясна, постійна збудливість • стридор у спокої • задишка та периоральний ціаноз (може ще не бути) в спокої • участь допоміжної мускулатури в акті дихання, легкі ретракції • тахікардія • </w:t>
      </w:r>
      <w:r w:rsidRPr="000E7B75">
        <w:rPr>
          <w:rFonts w:ascii="Times New Roman" w:hAnsi="Times New Roman" w:cs="Times New Roman"/>
          <w:sz w:val="24"/>
          <w:szCs w:val="24"/>
        </w:rPr>
        <w:t>SaO</w:t>
      </w:r>
      <w:r w:rsidRPr="000E7B75">
        <w:rPr>
          <w:rFonts w:ascii="Times New Roman" w:hAnsi="Times New Roman" w:cs="Times New Roman"/>
          <w:sz w:val="24"/>
          <w:szCs w:val="24"/>
          <w:lang w:val="uk-UA"/>
        </w:rPr>
        <w:t xml:space="preserve">2 95-90% </w:t>
      </w:r>
    </w:p>
    <w:p w:rsidR="000E7B75" w:rsidRDefault="000E7B75" w:rsidP="000E7B75">
      <w:pPr>
        <w:pStyle w:val="a3"/>
        <w:ind w:left="1146"/>
        <w:jc w:val="both"/>
        <w:rPr>
          <w:rFonts w:ascii="Times New Roman" w:hAnsi="Times New Roman" w:cs="Times New Roman"/>
          <w:sz w:val="24"/>
          <w:szCs w:val="24"/>
          <w:lang w:val="uk-UA"/>
        </w:rPr>
      </w:pPr>
      <w:r w:rsidRPr="000E7B75">
        <w:rPr>
          <w:rFonts w:ascii="Times New Roman" w:hAnsi="Times New Roman" w:cs="Times New Roman"/>
          <w:b/>
          <w:sz w:val="24"/>
          <w:szCs w:val="24"/>
        </w:rPr>
        <w:t>III</w:t>
      </w:r>
      <w:r w:rsidRPr="000E7B75">
        <w:rPr>
          <w:rFonts w:ascii="Times New Roman" w:hAnsi="Times New Roman" w:cs="Times New Roman"/>
          <w:b/>
          <w:sz w:val="24"/>
          <w:szCs w:val="24"/>
          <w:lang w:val="uk-UA"/>
        </w:rPr>
        <w:t>. Тяжкий круп</w:t>
      </w:r>
      <w:r>
        <w:rPr>
          <w:rFonts w:ascii="Times New Roman" w:hAnsi="Times New Roman" w:cs="Times New Roman"/>
          <w:sz w:val="24"/>
          <w:szCs w:val="24"/>
          <w:lang w:val="uk-UA"/>
        </w:rPr>
        <w:t xml:space="preserve"> (декомпенсований</w:t>
      </w:r>
      <w:r w:rsidRPr="000E7B75">
        <w:rPr>
          <w:rFonts w:ascii="Times New Roman" w:hAnsi="Times New Roman" w:cs="Times New Roman"/>
          <w:sz w:val="24"/>
          <w:szCs w:val="24"/>
          <w:lang w:val="uk-UA"/>
        </w:rPr>
        <w:t xml:space="preserve">) • свідомість порушена (млявість, відсутність реакції) дитина може виглядати занепокоєною, схвильованою або блідою та втомленою • стридор у стані спокою • задишка, акроцианоз ціаноз в спокої • участь допоміжної мускулатури, порушення глибини дихання • виражене втягнення поступливих місць грудної клітки • тахікардія • </w:t>
      </w:r>
      <w:r w:rsidRPr="000E7B75">
        <w:rPr>
          <w:rFonts w:ascii="Times New Roman" w:hAnsi="Times New Roman" w:cs="Times New Roman"/>
          <w:sz w:val="24"/>
          <w:szCs w:val="24"/>
        </w:rPr>
        <w:t>SaO</w:t>
      </w:r>
      <w:r w:rsidRPr="000E7B75">
        <w:rPr>
          <w:rFonts w:ascii="Times New Roman" w:hAnsi="Times New Roman" w:cs="Times New Roman"/>
          <w:sz w:val="24"/>
          <w:szCs w:val="24"/>
          <w:lang w:val="uk-UA"/>
        </w:rPr>
        <w:t xml:space="preserve">2 &lt; 90% </w:t>
      </w:r>
    </w:p>
    <w:p w:rsidR="000E7B75" w:rsidRDefault="000E7B75" w:rsidP="000E7B75">
      <w:pPr>
        <w:pStyle w:val="a3"/>
        <w:ind w:left="1146"/>
        <w:jc w:val="both"/>
        <w:rPr>
          <w:rFonts w:ascii="Times New Roman" w:hAnsi="Times New Roman" w:cs="Times New Roman"/>
          <w:sz w:val="24"/>
          <w:szCs w:val="24"/>
          <w:lang w:val="uk-UA"/>
        </w:rPr>
      </w:pPr>
      <w:r w:rsidRPr="000E7B75">
        <w:rPr>
          <w:rFonts w:ascii="Times New Roman" w:hAnsi="Times New Roman" w:cs="Times New Roman"/>
          <w:b/>
          <w:sz w:val="24"/>
          <w:szCs w:val="24"/>
        </w:rPr>
        <w:t>IV</w:t>
      </w:r>
      <w:r w:rsidRPr="000E7B75">
        <w:rPr>
          <w:rFonts w:ascii="Times New Roman" w:hAnsi="Times New Roman" w:cs="Times New Roman"/>
          <w:b/>
          <w:sz w:val="24"/>
          <w:szCs w:val="24"/>
          <w:lang w:val="uk-UA"/>
        </w:rPr>
        <w:t>. Загроза дихальної недостатності</w:t>
      </w:r>
      <w:r>
        <w:rPr>
          <w:rFonts w:ascii="Times New Roman" w:hAnsi="Times New Roman" w:cs="Times New Roman"/>
          <w:sz w:val="24"/>
          <w:szCs w:val="24"/>
          <w:lang w:val="uk-UA"/>
        </w:rPr>
        <w:t xml:space="preserve"> (асфіксія</w:t>
      </w:r>
      <w:r w:rsidRPr="000E7B75">
        <w:rPr>
          <w:rFonts w:ascii="Times New Roman" w:hAnsi="Times New Roman" w:cs="Times New Roman"/>
          <w:sz w:val="24"/>
          <w:szCs w:val="24"/>
          <w:lang w:val="uk-UA"/>
        </w:rPr>
        <w:t xml:space="preserve">) •Пригнічений рівень свідомості </w:t>
      </w:r>
      <w:r>
        <w:rPr>
          <w:rFonts w:ascii="Times New Roman" w:hAnsi="Times New Roman" w:cs="Times New Roman"/>
          <w:sz w:val="24"/>
          <w:szCs w:val="24"/>
          <w:lang w:val="uk-UA"/>
        </w:rPr>
        <w:t xml:space="preserve">або відсутня •Втома і млявість </w:t>
      </w:r>
      <w:r w:rsidRPr="000E7B75">
        <w:rPr>
          <w:rFonts w:ascii="Times New Roman" w:hAnsi="Times New Roman" w:cs="Times New Roman"/>
          <w:sz w:val="24"/>
          <w:szCs w:val="24"/>
          <w:lang w:val="uk-UA"/>
        </w:rPr>
        <w:t xml:space="preserve"> • ціаноз генералізований або блідість • дихання поверхневе, аритмічне, епізоди апное • пульс прискорений, ниткоподібний, Тахікардія не пропорційна лихоманці можлива брадикардія • </w:t>
      </w:r>
      <w:r w:rsidRPr="000E7B75">
        <w:rPr>
          <w:rFonts w:ascii="Times New Roman" w:hAnsi="Times New Roman" w:cs="Times New Roman"/>
          <w:sz w:val="24"/>
          <w:szCs w:val="24"/>
        </w:rPr>
        <w:t>SaO</w:t>
      </w:r>
      <w:r w:rsidRPr="000E7B75">
        <w:rPr>
          <w:rFonts w:ascii="Times New Roman" w:hAnsi="Times New Roman" w:cs="Times New Roman"/>
          <w:sz w:val="24"/>
          <w:szCs w:val="24"/>
          <w:lang w:val="uk-UA"/>
        </w:rPr>
        <w:t>2 варіабельна.</w:t>
      </w:r>
    </w:p>
    <w:p w:rsidR="000E7B75" w:rsidRDefault="000E7B75" w:rsidP="000E7B75">
      <w:pPr>
        <w:pStyle w:val="a3"/>
        <w:ind w:left="426"/>
        <w:jc w:val="both"/>
        <w:rPr>
          <w:rFonts w:ascii="Times New Roman" w:hAnsi="Times New Roman" w:cs="Times New Roman"/>
          <w:sz w:val="24"/>
          <w:szCs w:val="24"/>
          <w:lang w:val="uk-UA"/>
        </w:rPr>
      </w:pPr>
      <w:r w:rsidRPr="000E7B75">
        <w:rPr>
          <w:rFonts w:ascii="Times New Roman" w:hAnsi="Times New Roman" w:cs="Times New Roman"/>
          <w:b/>
          <w:sz w:val="24"/>
          <w:szCs w:val="24"/>
          <w:lang w:val="uk-UA"/>
        </w:rPr>
        <w:t>Алгоритм ведення крупу у дітей відповідно до рівня тяжкості</w:t>
      </w:r>
      <w:r w:rsidRPr="000E7B75">
        <w:rPr>
          <w:rFonts w:ascii="Times New Roman" w:hAnsi="Times New Roman" w:cs="Times New Roman"/>
          <w:sz w:val="24"/>
          <w:szCs w:val="24"/>
          <w:lang w:val="uk-UA"/>
        </w:rPr>
        <w:t xml:space="preserve"> </w:t>
      </w:r>
    </w:p>
    <w:p w:rsid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b/>
          <w:sz w:val="24"/>
          <w:szCs w:val="24"/>
          <w:lang w:val="uk-UA"/>
        </w:rPr>
        <w:lastRenderedPageBreak/>
        <w:t>Легкий</w:t>
      </w:r>
      <w:r>
        <w:rPr>
          <w:rFonts w:ascii="Times New Roman" w:hAnsi="Times New Roman" w:cs="Times New Roman"/>
          <w:sz w:val="24"/>
          <w:szCs w:val="24"/>
          <w:lang w:val="uk-UA"/>
        </w:rPr>
        <w:t xml:space="preserve"> </w:t>
      </w:r>
      <w:r w:rsidR="000E7B75" w:rsidRPr="000E7B75">
        <w:rPr>
          <w:rFonts w:ascii="Times New Roman" w:hAnsi="Times New Roman" w:cs="Times New Roman"/>
          <w:sz w:val="24"/>
          <w:szCs w:val="24"/>
        </w:rPr>
        <w:sym w:font="Symbol" w:char="F0B7"/>
      </w:r>
      <w:r w:rsidR="000E7B75" w:rsidRPr="000E7B75">
        <w:rPr>
          <w:rFonts w:ascii="Times New Roman" w:hAnsi="Times New Roman" w:cs="Times New Roman"/>
          <w:sz w:val="24"/>
          <w:szCs w:val="24"/>
        </w:rPr>
        <w:sym w:font="Symbol" w:char="F020"/>
      </w:r>
      <w:r w:rsidR="000E7B75" w:rsidRPr="000E7B75">
        <w:rPr>
          <w:rFonts w:ascii="Times New Roman" w:hAnsi="Times New Roman" w:cs="Times New Roman"/>
          <w:sz w:val="24"/>
          <w:szCs w:val="24"/>
          <w:lang w:val="uk-UA"/>
        </w:rPr>
        <w:t xml:space="preserve"> свіже прохолодне повітря, емоційний спокій; </w:t>
      </w:r>
      <w:r w:rsidR="000E7B75" w:rsidRPr="000E7B75">
        <w:rPr>
          <w:rFonts w:ascii="Times New Roman" w:hAnsi="Times New Roman" w:cs="Times New Roman"/>
          <w:sz w:val="24"/>
          <w:szCs w:val="24"/>
        </w:rPr>
        <w:sym w:font="Symbol" w:char="F0B7"/>
      </w:r>
      <w:r w:rsidR="000E7B75" w:rsidRPr="000E7B75">
        <w:rPr>
          <w:rFonts w:ascii="Times New Roman" w:hAnsi="Times New Roman" w:cs="Times New Roman"/>
          <w:sz w:val="24"/>
          <w:szCs w:val="24"/>
        </w:rPr>
        <w:sym w:font="Symbol" w:char="F020"/>
      </w:r>
      <w:r w:rsidR="000E7B75" w:rsidRPr="000E7B75">
        <w:rPr>
          <w:rFonts w:ascii="Times New Roman" w:hAnsi="Times New Roman" w:cs="Times New Roman"/>
          <w:sz w:val="24"/>
          <w:szCs w:val="24"/>
          <w:lang w:val="uk-UA"/>
        </w:rPr>
        <w:t xml:space="preserve"> використання жарознижуючих засобів; </w:t>
      </w:r>
      <w:r w:rsidR="000E7B75" w:rsidRPr="000E7B75">
        <w:rPr>
          <w:rFonts w:ascii="Times New Roman" w:hAnsi="Times New Roman" w:cs="Times New Roman"/>
          <w:sz w:val="24"/>
          <w:szCs w:val="24"/>
        </w:rPr>
        <w:sym w:font="Symbol" w:char="F0B7"/>
      </w:r>
      <w:r w:rsidR="000E7B75" w:rsidRPr="000E7B75">
        <w:rPr>
          <w:rFonts w:ascii="Times New Roman" w:hAnsi="Times New Roman" w:cs="Times New Roman"/>
          <w:sz w:val="24"/>
          <w:szCs w:val="24"/>
        </w:rPr>
        <w:sym w:font="Symbol" w:char="F020"/>
      </w:r>
      <w:r w:rsidR="000E7B75" w:rsidRPr="000E7B75">
        <w:rPr>
          <w:rFonts w:ascii="Times New Roman" w:hAnsi="Times New Roman" w:cs="Times New Roman"/>
          <w:sz w:val="24"/>
          <w:szCs w:val="24"/>
          <w:lang w:val="uk-UA"/>
        </w:rPr>
        <w:t xml:space="preserve"> одноразова доза перорального дексаметазону (0,15–0,6 мг/ кг, максимальна доза 16 мг). У зв’язку з відсутністю зареєстрованої форми дексаметазону у вигляді сиропу, рутинною практикою в Україні є застосування преднізону у вигляді супозиторіїв ректальних для пацієнтів із крупом легкого ступеня. </w:t>
      </w:r>
    </w:p>
    <w:p w:rsidR="000E7B75" w:rsidRDefault="000E7B75"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b/>
          <w:sz w:val="24"/>
          <w:szCs w:val="24"/>
          <w:lang w:val="uk-UA"/>
        </w:rPr>
        <w:t>Середній</w:t>
      </w:r>
      <w:r w:rsidR="00ED73CF">
        <w:rPr>
          <w:rFonts w:ascii="Times New Roman" w:hAnsi="Times New Roman" w:cs="Times New Roman"/>
          <w:sz w:val="24"/>
          <w:szCs w:val="24"/>
          <w:lang w:val="uk-UA"/>
        </w:rPr>
        <w:t xml:space="preserve"> </w:t>
      </w:r>
      <w:r w:rsidRPr="00ED73CF">
        <w:rPr>
          <w:rFonts w:ascii="Times New Roman" w:hAnsi="Times New Roman" w:cs="Times New Roman"/>
          <w:sz w:val="24"/>
          <w:szCs w:val="24"/>
          <w:lang w:val="uk-UA"/>
        </w:rPr>
        <w:t xml:space="preserve"> – дитину слід обстежити у відділенні невідкладної допомоги.</w:t>
      </w:r>
    </w:p>
    <w:p w:rsidR="00ED73CF" w:rsidRPr="00ED73CF" w:rsidRDefault="00ED73CF" w:rsidP="00ED73CF">
      <w:pPr>
        <w:pStyle w:val="a3"/>
        <w:ind w:left="426"/>
        <w:jc w:val="both"/>
        <w:rPr>
          <w:rFonts w:ascii="Times New Roman" w:hAnsi="Times New Roman" w:cs="Times New Roman"/>
          <w:b/>
          <w:sz w:val="28"/>
          <w:szCs w:val="28"/>
          <w:lang w:val="uk-UA"/>
        </w:rPr>
      </w:pPr>
      <w:r w:rsidRPr="00ED73CF">
        <w:rPr>
          <w:rFonts w:ascii="Times New Roman" w:hAnsi="Times New Roman" w:cs="Times New Roman"/>
          <w:b/>
          <w:sz w:val="28"/>
          <w:szCs w:val="28"/>
          <w:lang w:val="uk-UA"/>
        </w:rPr>
        <w:t>Невідкладна допомога при гострому стенозуючому ларинготрахеїїті у дітей</w:t>
      </w:r>
    </w:p>
    <w:p w:rsidR="00ED73CF" w:rsidRPr="00ED73CF" w:rsidRDefault="00ED73CF" w:rsidP="00ED73CF">
      <w:pPr>
        <w:pStyle w:val="a3"/>
        <w:ind w:left="426"/>
        <w:jc w:val="both"/>
        <w:rPr>
          <w:rFonts w:ascii="Times New Roman" w:hAnsi="Times New Roman" w:cs="Times New Roman"/>
          <w:b/>
          <w:sz w:val="24"/>
          <w:szCs w:val="24"/>
          <w:lang w:val="uk-UA"/>
        </w:rPr>
      </w:pPr>
      <w:r w:rsidRPr="00ED73CF">
        <w:rPr>
          <w:rFonts w:ascii="Times New Roman" w:hAnsi="Times New Roman" w:cs="Times New Roman"/>
          <w:b/>
          <w:sz w:val="24"/>
          <w:szCs w:val="24"/>
          <w:lang w:val="uk-UA"/>
        </w:rPr>
        <w:t xml:space="preserve">При стенозі 1 ступеня :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1. Дитину заспокоїти, взяти на руки.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2. Достатня кількість теплого пиття (молоко з Боржомі, 2% розчин соди)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3. Доступ свіжого повітря.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4. Відволікаюча терапія – гірчичники на литкові м’язи, грудну клітку, гірчичні ванни для ніг.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5. Інгаляції соляно-лужні з відхаркуючими травами, зволожений кисень. </w:t>
      </w:r>
    </w:p>
    <w:p w:rsid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6. Антигістамінні – супрастін, дімедрол 2мг на кг внутрішньо. </w:t>
      </w:r>
    </w:p>
    <w:p w:rsidR="00ED73CF" w:rsidRPr="00ED73CF" w:rsidRDefault="00ED73CF" w:rsidP="00ED73C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7. О</w:t>
      </w:r>
      <w:r w:rsidRPr="00ED73CF">
        <w:rPr>
          <w:rFonts w:ascii="Times New Roman" w:hAnsi="Times New Roman" w:cs="Times New Roman"/>
          <w:sz w:val="24"/>
          <w:szCs w:val="24"/>
          <w:lang w:val="uk-UA"/>
        </w:rPr>
        <w:t>дноразова доза перорального дексаметазону (0,15–0,6 мг/ кг, максимальна доза 16 мг). У зв’язку з відсутністю зареєстрованої форми дексаметазону у вигляді сиропу, рутинною практикою в Україні є застосування преднізону у вигляді супозиторіїв ректальних для пацієнтів із крупом легкого ступеня.</w:t>
      </w:r>
    </w:p>
    <w:p w:rsidR="00ED73CF" w:rsidRPr="00ED73CF" w:rsidRDefault="00ED73CF" w:rsidP="00ED73CF">
      <w:pPr>
        <w:pStyle w:val="a3"/>
        <w:ind w:left="426"/>
        <w:jc w:val="both"/>
        <w:rPr>
          <w:rFonts w:ascii="Times New Roman" w:hAnsi="Times New Roman" w:cs="Times New Roman"/>
          <w:b/>
          <w:sz w:val="24"/>
          <w:szCs w:val="24"/>
          <w:lang w:val="uk-UA"/>
        </w:rPr>
      </w:pPr>
      <w:r w:rsidRPr="00ED73CF">
        <w:rPr>
          <w:rFonts w:ascii="Times New Roman" w:hAnsi="Times New Roman" w:cs="Times New Roman"/>
          <w:b/>
          <w:sz w:val="24"/>
          <w:szCs w:val="24"/>
          <w:lang w:val="uk-UA"/>
        </w:rPr>
        <w:t xml:space="preserve">При стенозі 2 ступеня :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Те що й при першому в поєднанні з: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1. Інгаляція з протинабряковою сумішшю (5% ефедрин –1,0 + 0,1% адреналін – 1,0+1% атропін 0,3+1% димедрол 1,0 + 1% гідрокортизон + фізрозчин 15мл)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2. Антигістамінні (димедрол, піпальфен, супрастін 2-3 мг/кг на добу внутрім’язово.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3. Заспокійливі (літична суміш 2,5% аміназін + 1% димедрол+0,25% новокаїн) 0,1 мл/кг внутрім’язово, 20% оксибутират натрія 50-70 мг/кг внутрім’язово, або у вену.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4. 2,4% еуфілін – 3,5 мг у вену , вітамін С, кокарбоксилаза, однократно – кортикостероїди (гідрокортизон 3-5 мг/кг).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5. Антибактеріальна терапія.</w:t>
      </w:r>
    </w:p>
    <w:p w:rsidR="00ED73CF" w:rsidRPr="00ED73CF" w:rsidRDefault="00ED73CF" w:rsidP="00ED73CF">
      <w:pPr>
        <w:pStyle w:val="a3"/>
        <w:ind w:left="426"/>
        <w:jc w:val="both"/>
        <w:rPr>
          <w:rFonts w:ascii="Times New Roman" w:hAnsi="Times New Roman" w:cs="Times New Roman"/>
          <w:b/>
          <w:sz w:val="24"/>
          <w:szCs w:val="24"/>
          <w:lang w:val="uk-UA"/>
        </w:rPr>
      </w:pPr>
      <w:r w:rsidRPr="00ED73CF">
        <w:rPr>
          <w:rFonts w:ascii="Times New Roman" w:hAnsi="Times New Roman" w:cs="Times New Roman"/>
          <w:b/>
          <w:sz w:val="24"/>
          <w:szCs w:val="24"/>
          <w:lang w:val="uk-UA"/>
        </w:rPr>
        <w:t xml:space="preserve">При стенозі 3 ступеня :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1. Збільшують дозу кортикостероїдів у 2-4 раза (гідрокортизон 15-20 мг/кг).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2. Дезінтоксикаційна терапія з включенням 5% розчину глюкози, альбуміну, плазми, реополіглюкіну, ізотонічного розчину.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 xml:space="preserve">3. При ацедозі – 4% розчин натрію гідрокарбонату (4-8 мл/кг) у вену. </w:t>
      </w:r>
    </w:p>
    <w:p w:rsidR="00ED73CF" w:rsidRPr="00ED73CF" w:rsidRDefault="00ED73CF" w:rsidP="00ED73CF">
      <w:pPr>
        <w:pStyle w:val="a3"/>
        <w:ind w:left="426"/>
        <w:jc w:val="both"/>
        <w:rPr>
          <w:rFonts w:ascii="Times New Roman" w:hAnsi="Times New Roman" w:cs="Times New Roman"/>
          <w:b/>
          <w:sz w:val="24"/>
          <w:szCs w:val="24"/>
          <w:lang w:val="uk-UA"/>
        </w:rPr>
      </w:pPr>
      <w:r w:rsidRPr="00ED73CF">
        <w:rPr>
          <w:rFonts w:ascii="Times New Roman" w:hAnsi="Times New Roman" w:cs="Times New Roman"/>
          <w:sz w:val="24"/>
          <w:szCs w:val="24"/>
          <w:lang w:val="uk-UA"/>
        </w:rPr>
        <w:t xml:space="preserve">При неефективності комплексного лікування – </w:t>
      </w:r>
      <w:r w:rsidRPr="00ED73CF">
        <w:rPr>
          <w:rFonts w:ascii="Times New Roman" w:hAnsi="Times New Roman" w:cs="Times New Roman"/>
          <w:b/>
          <w:sz w:val="24"/>
          <w:szCs w:val="24"/>
          <w:lang w:val="uk-UA"/>
        </w:rPr>
        <w:t>при 3-4 ступені</w:t>
      </w:r>
      <w:r w:rsidRPr="00ED73CF">
        <w:rPr>
          <w:rFonts w:ascii="Times New Roman" w:hAnsi="Times New Roman" w:cs="Times New Roman"/>
          <w:sz w:val="24"/>
          <w:szCs w:val="24"/>
          <w:lang w:val="uk-UA"/>
        </w:rPr>
        <w:t xml:space="preserve"> госпіталізують у палату інтенсивної терапії де роблять </w:t>
      </w:r>
      <w:r w:rsidRPr="00ED73CF">
        <w:rPr>
          <w:rFonts w:ascii="Times New Roman" w:hAnsi="Times New Roman" w:cs="Times New Roman"/>
          <w:b/>
          <w:sz w:val="24"/>
          <w:szCs w:val="24"/>
          <w:lang w:val="uk-UA"/>
        </w:rPr>
        <w:t>інтубацію трахеї, трахеостомію.</w:t>
      </w:r>
    </w:p>
    <w:p w:rsidR="00ED73CF" w:rsidRP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При стенозі I ступеня - госпіталізація до інфекційного відділення, при II-IV ступенях - до ВIТ.</w:t>
      </w:r>
    </w:p>
    <w:p w:rsid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sz w:val="24"/>
          <w:szCs w:val="24"/>
          <w:lang w:val="uk-UA"/>
        </w:rPr>
      </w:pPr>
    </w:p>
    <w:p w:rsidR="00ED73CF" w:rsidRDefault="00ED73CF" w:rsidP="00ED73CF">
      <w:pPr>
        <w:pStyle w:val="a3"/>
        <w:ind w:left="426"/>
        <w:jc w:val="both"/>
        <w:rPr>
          <w:rFonts w:ascii="Times New Roman" w:hAnsi="Times New Roman" w:cs="Times New Roman"/>
          <w:b/>
          <w:sz w:val="24"/>
          <w:szCs w:val="24"/>
          <w:lang w:val="uk-UA"/>
        </w:rPr>
      </w:pPr>
      <w:r w:rsidRPr="00ED73CF">
        <w:rPr>
          <w:rFonts w:ascii="Times New Roman" w:hAnsi="Times New Roman" w:cs="Times New Roman"/>
          <w:b/>
          <w:sz w:val="24"/>
          <w:szCs w:val="24"/>
          <w:lang w:val="uk-UA"/>
        </w:rPr>
        <w:t>Тестові завдання</w:t>
      </w:r>
    </w:p>
    <w:p w:rsidR="00ED73CF" w:rsidRPr="00ED73CF" w:rsidRDefault="00ED73CF" w:rsidP="00ED73CF">
      <w:pPr>
        <w:pStyle w:val="a3"/>
        <w:ind w:left="426"/>
        <w:jc w:val="both"/>
        <w:rPr>
          <w:rFonts w:ascii="Times New Roman" w:hAnsi="Times New Roman" w:cs="Times New Roman"/>
          <w:b/>
          <w:sz w:val="24"/>
          <w:szCs w:val="24"/>
          <w:lang w:val="uk-UA"/>
        </w:rPr>
      </w:pPr>
    </w:p>
    <w:p w:rsidR="00ED73CF" w:rsidRPr="00ED73CF" w:rsidRDefault="00ED73CF" w:rsidP="00ED73CF">
      <w:pPr>
        <w:pStyle w:val="a3"/>
        <w:ind w:left="426"/>
        <w:jc w:val="both"/>
        <w:rPr>
          <w:rFonts w:ascii="Times New Roman" w:hAnsi="Times New Roman" w:cs="Times New Roman"/>
          <w:b/>
          <w:sz w:val="24"/>
          <w:szCs w:val="24"/>
          <w:lang w:val="uk-UA"/>
        </w:rPr>
      </w:pPr>
      <w:r w:rsidRPr="00ED73CF">
        <w:rPr>
          <w:rFonts w:ascii="Times New Roman" w:hAnsi="Times New Roman" w:cs="Times New Roman"/>
          <w:b/>
          <w:sz w:val="24"/>
          <w:szCs w:val="24"/>
          <w:lang w:val="uk-UA"/>
        </w:rPr>
        <w:t xml:space="preserve">Завдання 1. </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У дитини віком</w:t>
      </w:r>
      <w:r>
        <w:rPr>
          <w:rFonts w:ascii="Times New Roman" w:hAnsi="Times New Roman" w:cs="Times New Roman"/>
          <w:sz w:val="24"/>
          <w:szCs w:val="24"/>
          <w:lang w:val="uk-UA"/>
        </w:rPr>
        <w:t xml:space="preserve"> 2 роки з’явилися сухий кашель, </w:t>
      </w:r>
      <w:r w:rsidRPr="00ED73CF">
        <w:rPr>
          <w:rFonts w:ascii="Times New Roman" w:hAnsi="Times New Roman" w:cs="Times New Roman"/>
          <w:sz w:val="24"/>
          <w:szCs w:val="24"/>
          <w:lang w:val="uk-UA"/>
        </w:rPr>
        <w:t>нежить, підвищення температури до 37,8°С. На другу добу від початку захворювання з’явився осиплий голос, кашель став «гавкаючий», нав’язливий, дихання шумне, важке. Об’єктивно – інспіраторна задишка, дихання з уча</w:t>
      </w:r>
      <w:r>
        <w:rPr>
          <w:rFonts w:ascii="Times New Roman" w:hAnsi="Times New Roman" w:cs="Times New Roman"/>
          <w:sz w:val="24"/>
          <w:szCs w:val="24"/>
          <w:lang w:val="uk-UA"/>
        </w:rPr>
        <w:t xml:space="preserve">стю </w:t>
      </w:r>
      <w:r>
        <w:rPr>
          <w:rFonts w:ascii="Times New Roman" w:hAnsi="Times New Roman" w:cs="Times New Roman"/>
          <w:sz w:val="24"/>
          <w:szCs w:val="24"/>
          <w:lang w:val="uk-UA"/>
        </w:rPr>
        <w:lastRenderedPageBreak/>
        <w:t xml:space="preserve">допоміжних м’язів, жорстке, </w:t>
      </w:r>
      <w:r w:rsidRPr="00ED73CF">
        <w:rPr>
          <w:rFonts w:ascii="Times New Roman" w:hAnsi="Times New Roman" w:cs="Times New Roman"/>
          <w:sz w:val="24"/>
          <w:szCs w:val="24"/>
          <w:lang w:val="uk-UA"/>
        </w:rPr>
        <w:t>видих подовжений, розсіяні су</w:t>
      </w:r>
      <w:r>
        <w:rPr>
          <w:rFonts w:ascii="Times New Roman" w:hAnsi="Times New Roman" w:cs="Times New Roman"/>
          <w:sz w:val="24"/>
          <w:szCs w:val="24"/>
          <w:lang w:val="uk-UA"/>
        </w:rPr>
        <w:t xml:space="preserve">хі хрипи. Який діагноз найбільш </w:t>
      </w:r>
      <w:r w:rsidRPr="00ED73CF">
        <w:rPr>
          <w:rFonts w:ascii="Times New Roman" w:hAnsi="Times New Roman" w:cs="Times New Roman"/>
          <w:sz w:val="24"/>
          <w:szCs w:val="24"/>
          <w:lang w:val="uk-UA"/>
        </w:rPr>
        <w:t>вірогідний у хворого?</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A. Двостороння бронхопневмонія</w:t>
      </w:r>
    </w:p>
    <w:p w:rsidR="00ED73CF" w:rsidRPr="00ED73CF" w:rsidRDefault="00ED73CF" w:rsidP="00ED73CF">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B.</w:t>
      </w:r>
      <w:r w:rsidRPr="00ED73CF">
        <w:rPr>
          <w:rFonts w:ascii="Times New Roman" w:hAnsi="Times New Roman" w:cs="Times New Roman"/>
          <w:sz w:val="24"/>
          <w:szCs w:val="24"/>
          <w:lang w:val="uk-UA"/>
        </w:rPr>
        <w:t xml:space="preserve"> Стенозуючий ларинготрахеїт</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C. Гострий бронхіоліт</w:t>
      </w:r>
    </w:p>
    <w:p w:rsidR="00ED73CF" w:rsidRP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D. Бронхіальна астма</w:t>
      </w:r>
    </w:p>
    <w:p w:rsidR="00ED73CF" w:rsidRDefault="00ED73CF" w:rsidP="00ED73CF">
      <w:pPr>
        <w:pStyle w:val="a3"/>
        <w:ind w:left="426"/>
        <w:jc w:val="both"/>
        <w:rPr>
          <w:rFonts w:ascii="Times New Roman" w:hAnsi="Times New Roman" w:cs="Times New Roman"/>
          <w:sz w:val="24"/>
          <w:szCs w:val="24"/>
          <w:lang w:val="uk-UA"/>
        </w:rPr>
      </w:pPr>
      <w:r w:rsidRPr="00ED73CF">
        <w:rPr>
          <w:rFonts w:ascii="Times New Roman" w:hAnsi="Times New Roman" w:cs="Times New Roman"/>
          <w:sz w:val="24"/>
          <w:szCs w:val="24"/>
          <w:lang w:val="uk-UA"/>
        </w:rPr>
        <w:t>E. Гострий обструктивний бронхіт</w:t>
      </w:r>
    </w:p>
    <w:p w:rsidR="003C036E" w:rsidRDefault="003C036E" w:rsidP="00ED73CF">
      <w:pPr>
        <w:pStyle w:val="a3"/>
        <w:ind w:left="426"/>
        <w:jc w:val="both"/>
        <w:rPr>
          <w:rFonts w:ascii="Times New Roman" w:hAnsi="Times New Roman" w:cs="Times New Roman"/>
          <w:sz w:val="24"/>
          <w:szCs w:val="24"/>
          <w:lang w:val="uk-UA"/>
        </w:rPr>
      </w:pPr>
    </w:p>
    <w:p w:rsidR="003C036E" w:rsidRDefault="003C036E" w:rsidP="003C036E">
      <w:pPr>
        <w:pStyle w:val="a3"/>
        <w:ind w:left="426"/>
        <w:jc w:val="both"/>
        <w:rPr>
          <w:rFonts w:ascii="Times New Roman" w:hAnsi="Times New Roman" w:cs="Times New Roman"/>
          <w:sz w:val="24"/>
          <w:szCs w:val="24"/>
          <w:lang w:val="uk-UA"/>
        </w:rPr>
      </w:pPr>
      <w:r w:rsidRPr="003C036E">
        <w:rPr>
          <w:rFonts w:ascii="Times New Roman" w:hAnsi="Times New Roman" w:cs="Times New Roman"/>
          <w:b/>
          <w:sz w:val="24"/>
          <w:szCs w:val="24"/>
          <w:lang w:val="uk-UA"/>
        </w:rPr>
        <w:t>Завдання 2.</w:t>
      </w:r>
      <w:r w:rsidRPr="003C036E">
        <w:rPr>
          <w:rFonts w:ascii="Times New Roman" w:hAnsi="Times New Roman" w:cs="Times New Roman"/>
          <w:sz w:val="24"/>
          <w:szCs w:val="24"/>
          <w:lang w:val="uk-UA"/>
        </w:rPr>
        <w:t xml:space="preserve"> </w:t>
      </w:r>
    </w:p>
    <w:p w:rsidR="003C036E" w:rsidRDefault="003C036E" w:rsidP="003C036E">
      <w:pPr>
        <w:pStyle w:val="a3"/>
        <w:ind w:left="426"/>
        <w:jc w:val="both"/>
        <w:rPr>
          <w:rFonts w:ascii="Times New Roman" w:hAnsi="Times New Roman" w:cs="Times New Roman"/>
          <w:sz w:val="24"/>
          <w:szCs w:val="24"/>
          <w:lang w:val="uk-UA"/>
        </w:rPr>
      </w:pPr>
      <w:r w:rsidRPr="003C036E">
        <w:rPr>
          <w:rFonts w:ascii="Times New Roman" w:hAnsi="Times New Roman" w:cs="Times New Roman"/>
          <w:sz w:val="24"/>
          <w:szCs w:val="24"/>
          <w:lang w:val="uk-UA"/>
        </w:rPr>
        <w:t xml:space="preserve">Вкажіть довжину введення носового катетера для оксигенотерапії: </w:t>
      </w:r>
    </w:p>
    <w:p w:rsidR="003C036E" w:rsidRDefault="003C036E" w:rsidP="003C036E">
      <w:pPr>
        <w:pStyle w:val="a3"/>
        <w:ind w:left="426"/>
        <w:jc w:val="both"/>
        <w:rPr>
          <w:rFonts w:ascii="Times New Roman" w:hAnsi="Times New Roman" w:cs="Times New Roman"/>
          <w:sz w:val="24"/>
          <w:szCs w:val="24"/>
          <w:lang w:val="uk-UA"/>
        </w:rPr>
      </w:pPr>
      <w:r w:rsidRPr="003C036E">
        <w:rPr>
          <w:rFonts w:ascii="Times New Roman" w:hAnsi="Times New Roman" w:cs="Times New Roman"/>
          <w:sz w:val="24"/>
          <w:szCs w:val="24"/>
        </w:rPr>
        <w:t>A</w:t>
      </w:r>
      <w:r w:rsidRPr="003C036E">
        <w:rPr>
          <w:rFonts w:ascii="Times New Roman" w:hAnsi="Times New Roman" w:cs="Times New Roman"/>
          <w:sz w:val="24"/>
          <w:szCs w:val="24"/>
          <w:lang w:val="uk-UA"/>
        </w:rPr>
        <w:t xml:space="preserve">. від кінчика носа до мечоподібного відростка </w:t>
      </w:r>
    </w:p>
    <w:p w:rsidR="003C036E" w:rsidRDefault="003C036E" w:rsidP="003C036E">
      <w:pPr>
        <w:pStyle w:val="a3"/>
        <w:ind w:left="426"/>
        <w:jc w:val="both"/>
        <w:rPr>
          <w:rFonts w:ascii="Times New Roman" w:hAnsi="Times New Roman" w:cs="Times New Roman"/>
          <w:sz w:val="24"/>
          <w:szCs w:val="24"/>
          <w:lang w:val="uk-UA"/>
        </w:rPr>
      </w:pPr>
      <w:r w:rsidRPr="003C036E">
        <w:rPr>
          <w:rFonts w:ascii="Times New Roman" w:hAnsi="Times New Roman" w:cs="Times New Roman"/>
          <w:sz w:val="24"/>
          <w:szCs w:val="24"/>
        </w:rPr>
        <w:t>B</w:t>
      </w:r>
      <w:r w:rsidRPr="003C036E">
        <w:rPr>
          <w:rFonts w:ascii="Times New Roman" w:hAnsi="Times New Roman" w:cs="Times New Roman"/>
          <w:sz w:val="24"/>
          <w:szCs w:val="24"/>
          <w:lang w:val="uk-UA"/>
        </w:rPr>
        <w:t xml:space="preserve">. від кінчика носа до нижніх різців </w:t>
      </w:r>
    </w:p>
    <w:p w:rsidR="003C036E" w:rsidRDefault="003C036E" w:rsidP="003C036E">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rPr>
        <w:t>C</w:t>
      </w:r>
      <w:r w:rsidRPr="001E1F05">
        <w:rPr>
          <w:rFonts w:ascii="Times New Roman" w:hAnsi="Times New Roman" w:cs="Times New Roman"/>
          <w:sz w:val="24"/>
          <w:szCs w:val="24"/>
          <w:lang w:val="uk-UA"/>
        </w:rPr>
        <w:t>.</w:t>
      </w:r>
      <w:r w:rsidRPr="003C036E">
        <w:rPr>
          <w:rFonts w:ascii="Times New Roman" w:hAnsi="Times New Roman" w:cs="Times New Roman"/>
          <w:sz w:val="24"/>
          <w:szCs w:val="24"/>
          <w:lang w:val="uk-UA"/>
        </w:rPr>
        <w:t xml:space="preserve"> від кінчика носа до козелка вуха </w:t>
      </w:r>
    </w:p>
    <w:p w:rsidR="003C036E" w:rsidRDefault="003C036E" w:rsidP="003C036E">
      <w:pPr>
        <w:pStyle w:val="a3"/>
        <w:ind w:left="426"/>
        <w:jc w:val="both"/>
        <w:rPr>
          <w:rFonts w:ascii="Times New Roman" w:hAnsi="Times New Roman" w:cs="Times New Roman"/>
          <w:sz w:val="24"/>
          <w:szCs w:val="24"/>
          <w:lang w:val="uk-UA"/>
        </w:rPr>
      </w:pPr>
      <w:r w:rsidRPr="003C036E">
        <w:rPr>
          <w:rFonts w:ascii="Times New Roman" w:hAnsi="Times New Roman" w:cs="Times New Roman"/>
          <w:sz w:val="24"/>
          <w:szCs w:val="24"/>
        </w:rPr>
        <w:t>D</w:t>
      </w:r>
      <w:r w:rsidRPr="003C036E">
        <w:rPr>
          <w:rFonts w:ascii="Times New Roman" w:hAnsi="Times New Roman" w:cs="Times New Roman"/>
          <w:sz w:val="24"/>
          <w:szCs w:val="24"/>
          <w:lang w:val="uk-UA"/>
        </w:rPr>
        <w:t>. від кінчика носа до пупка</w:t>
      </w:r>
    </w:p>
    <w:p w:rsidR="003C036E" w:rsidRDefault="003C036E" w:rsidP="003C036E">
      <w:pPr>
        <w:pStyle w:val="a3"/>
        <w:ind w:left="426"/>
        <w:jc w:val="both"/>
        <w:rPr>
          <w:rFonts w:ascii="Times New Roman" w:hAnsi="Times New Roman" w:cs="Times New Roman"/>
          <w:sz w:val="24"/>
          <w:szCs w:val="24"/>
          <w:lang w:val="uk-UA"/>
        </w:rPr>
      </w:pPr>
    </w:p>
    <w:p w:rsidR="0045167A" w:rsidRDefault="0045167A" w:rsidP="003C036E">
      <w:pPr>
        <w:pStyle w:val="a3"/>
        <w:ind w:left="426"/>
        <w:jc w:val="both"/>
        <w:rPr>
          <w:rFonts w:ascii="Times New Roman" w:hAnsi="Times New Roman" w:cs="Times New Roman"/>
          <w:sz w:val="24"/>
          <w:szCs w:val="24"/>
          <w:lang w:val="uk-UA"/>
        </w:rPr>
      </w:pPr>
      <w:r w:rsidRPr="0045167A">
        <w:rPr>
          <w:rFonts w:ascii="Times New Roman" w:hAnsi="Times New Roman" w:cs="Times New Roman"/>
          <w:b/>
          <w:sz w:val="24"/>
          <w:szCs w:val="24"/>
          <w:lang w:val="uk-UA"/>
        </w:rPr>
        <w:t>Завдання 3.</w:t>
      </w:r>
      <w:r w:rsidRPr="0045167A">
        <w:rPr>
          <w:rFonts w:ascii="Times New Roman" w:hAnsi="Times New Roman" w:cs="Times New Roman"/>
          <w:sz w:val="24"/>
          <w:szCs w:val="24"/>
          <w:lang w:val="uk-UA"/>
        </w:rPr>
        <w:t xml:space="preserve"> </w:t>
      </w:r>
      <w:r w:rsidR="003C036E" w:rsidRPr="003C036E">
        <w:rPr>
          <w:rFonts w:ascii="Times New Roman" w:hAnsi="Times New Roman" w:cs="Times New Roman"/>
          <w:sz w:val="24"/>
          <w:szCs w:val="24"/>
          <w:lang w:val="uk-UA"/>
        </w:rPr>
        <w:t xml:space="preserve"> </w:t>
      </w:r>
    </w:p>
    <w:p w:rsidR="003C036E" w:rsidRPr="003C036E" w:rsidRDefault="003C036E" w:rsidP="003C036E">
      <w:pPr>
        <w:pStyle w:val="a3"/>
        <w:ind w:left="426"/>
        <w:jc w:val="both"/>
        <w:rPr>
          <w:rFonts w:ascii="Times New Roman" w:hAnsi="Times New Roman" w:cs="Times New Roman"/>
          <w:sz w:val="24"/>
          <w:szCs w:val="24"/>
          <w:lang w:val="uk-UA"/>
        </w:rPr>
      </w:pPr>
      <w:r w:rsidRPr="003C036E">
        <w:rPr>
          <w:rFonts w:ascii="Times New Roman" w:hAnsi="Times New Roman" w:cs="Times New Roman"/>
          <w:sz w:val="24"/>
          <w:szCs w:val="24"/>
          <w:lang w:val="uk-UA"/>
        </w:rPr>
        <w:t xml:space="preserve">Яка з анатомо-фізіологічних особливостей органів дихання сприяє розвитку стенозуючого ларингіту у дітей раннього віку: </w:t>
      </w:r>
    </w:p>
    <w:p w:rsidR="003C036E" w:rsidRPr="003C036E" w:rsidRDefault="0045167A" w:rsidP="003C036E">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А.</w:t>
      </w:r>
      <w:r>
        <w:rPr>
          <w:rFonts w:ascii="Times New Roman" w:hAnsi="Times New Roman" w:cs="Times New Roman"/>
          <w:sz w:val="24"/>
          <w:szCs w:val="24"/>
          <w:lang w:val="uk-UA"/>
        </w:rPr>
        <w:t xml:space="preserve"> </w:t>
      </w:r>
      <w:r w:rsidR="003C036E" w:rsidRPr="003C036E">
        <w:rPr>
          <w:rFonts w:ascii="Times New Roman" w:hAnsi="Times New Roman" w:cs="Times New Roman"/>
          <w:sz w:val="24"/>
          <w:szCs w:val="24"/>
          <w:lang w:val="uk-UA"/>
        </w:rPr>
        <w:t xml:space="preserve">Вузькість, добра васкуляризація гортані.  </w:t>
      </w:r>
    </w:p>
    <w:p w:rsidR="003C036E" w:rsidRPr="003C036E" w:rsidRDefault="0045167A" w:rsidP="003C036E">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3C036E" w:rsidRPr="003C036E">
        <w:rPr>
          <w:rFonts w:ascii="Times New Roman" w:hAnsi="Times New Roman" w:cs="Times New Roman"/>
          <w:sz w:val="24"/>
          <w:szCs w:val="24"/>
          <w:lang w:val="uk-UA"/>
        </w:rPr>
        <w:t xml:space="preserve">Гіпертрофія горлового мигдалика. </w:t>
      </w:r>
    </w:p>
    <w:p w:rsidR="003C036E" w:rsidRPr="003C036E" w:rsidRDefault="0045167A" w:rsidP="003C036E">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3C036E" w:rsidRPr="003C036E">
        <w:rPr>
          <w:rFonts w:ascii="Times New Roman" w:hAnsi="Times New Roman" w:cs="Times New Roman"/>
          <w:sz w:val="24"/>
          <w:szCs w:val="24"/>
          <w:lang w:val="uk-UA"/>
        </w:rPr>
        <w:t xml:space="preserve">Функціональна недостатність слизових залоз бронхів. </w:t>
      </w:r>
    </w:p>
    <w:p w:rsidR="003C036E" w:rsidRPr="003C036E" w:rsidRDefault="0045167A" w:rsidP="003C036E">
      <w:pPr>
        <w:pStyle w:val="a3"/>
        <w:ind w:left="426"/>
        <w:jc w:val="both"/>
        <w:rPr>
          <w:rFonts w:ascii="Times New Roman" w:hAnsi="Times New Roman" w:cs="Times New Roman"/>
          <w:sz w:val="24"/>
          <w:szCs w:val="24"/>
          <w:lang w:val="uk-UA"/>
        </w:rPr>
      </w:pPr>
      <w:r w:rsidRPr="003C036E">
        <w:rPr>
          <w:rFonts w:ascii="Times New Roman" w:hAnsi="Times New Roman" w:cs="Times New Roman"/>
          <w:sz w:val="24"/>
          <w:szCs w:val="24"/>
        </w:rPr>
        <w:t>D</w:t>
      </w:r>
      <w:r w:rsidRPr="003C036E">
        <w:rPr>
          <w:rFonts w:ascii="Times New Roman" w:hAnsi="Times New Roman" w:cs="Times New Roman"/>
          <w:sz w:val="24"/>
          <w:szCs w:val="24"/>
          <w:lang w:val="uk-UA"/>
        </w:rPr>
        <w:t>.</w:t>
      </w:r>
      <w:r w:rsidR="003C036E" w:rsidRPr="003C036E">
        <w:rPr>
          <w:rFonts w:ascii="Times New Roman" w:hAnsi="Times New Roman" w:cs="Times New Roman"/>
          <w:sz w:val="24"/>
          <w:szCs w:val="24"/>
          <w:lang w:val="uk-UA"/>
        </w:rPr>
        <w:t xml:space="preserve">Часте, поверхневе дихання. </w:t>
      </w:r>
    </w:p>
    <w:p w:rsidR="003C036E" w:rsidRDefault="0045167A" w:rsidP="003C036E">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Е.</w:t>
      </w:r>
      <w:r w:rsidR="003C036E" w:rsidRPr="003C036E">
        <w:rPr>
          <w:rFonts w:ascii="Times New Roman" w:hAnsi="Times New Roman" w:cs="Times New Roman"/>
          <w:sz w:val="24"/>
          <w:szCs w:val="24"/>
          <w:lang w:val="uk-UA"/>
        </w:rPr>
        <w:t xml:space="preserve">Недорозвинення приносових пазух.  </w:t>
      </w:r>
    </w:p>
    <w:p w:rsidR="0045167A" w:rsidRDefault="0045167A" w:rsidP="003C036E">
      <w:pPr>
        <w:pStyle w:val="a3"/>
        <w:ind w:left="426"/>
        <w:jc w:val="both"/>
        <w:rPr>
          <w:rFonts w:ascii="Times New Roman" w:hAnsi="Times New Roman" w:cs="Times New Roman"/>
          <w:sz w:val="24"/>
          <w:szCs w:val="24"/>
          <w:lang w:val="uk-UA"/>
        </w:rPr>
      </w:pPr>
    </w:p>
    <w:p w:rsid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b/>
          <w:sz w:val="24"/>
          <w:szCs w:val="24"/>
          <w:lang w:val="uk-UA"/>
        </w:rPr>
        <w:t>Завдання 4</w:t>
      </w:r>
      <w:r w:rsidRPr="0045167A">
        <w:rPr>
          <w:rFonts w:ascii="Times New Roman" w:hAnsi="Times New Roman" w:cs="Times New Roman"/>
          <w:b/>
          <w:sz w:val="24"/>
          <w:szCs w:val="24"/>
          <w:lang w:val="uk-UA"/>
        </w:rPr>
        <w:t>.</w:t>
      </w:r>
      <w:r w:rsidRPr="0045167A">
        <w:rPr>
          <w:rFonts w:ascii="Times New Roman" w:hAnsi="Times New Roman" w:cs="Times New Roman"/>
          <w:sz w:val="24"/>
          <w:szCs w:val="24"/>
          <w:lang w:val="uk-UA"/>
        </w:rPr>
        <w:t xml:space="preserve"> </w:t>
      </w:r>
    </w:p>
    <w:p w:rsidR="0045167A" w:rsidRPr="0045167A" w:rsidRDefault="0045167A" w:rsidP="0045167A">
      <w:pPr>
        <w:pStyle w:val="a3"/>
        <w:ind w:left="426"/>
        <w:jc w:val="both"/>
        <w:rPr>
          <w:rFonts w:ascii="Times New Roman" w:hAnsi="Times New Roman" w:cs="Times New Roman"/>
          <w:sz w:val="24"/>
          <w:szCs w:val="24"/>
          <w:lang w:val="uk-UA"/>
        </w:rPr>
      </w:pPr>
      <w:r w:rsidRPr="0045167A">
        <w:rPr>
          <w:rFonts w:ascii="Times New Roman" w:hAnsi="Times New Roman" w:cs="Times New Roman"/>
          <w:sz w:val="24"/>
          <w:szCs w:val="24"/>
          <w:lang w:val="uk-UA"/>
        </w:rPr>
        <w:t xml:space="preserve">У флаконі 250000 оксациліну, його розчинили 2,5 мл ізотонічному розчину. Скільки потрібно набрати в шприц розчину з оксациліном, якщо дитині призначено дозу 80000 ОД оксациліну. </w:t>
      </w:r>
    </w:p>
    <w:p w:rsidR="0045167A" w:rsidRP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45167A">
        <w:rPr>
          <w:rFonts w:ascii="Times New Roman" w:hAnsi="Times New Roman" w:cs="Times New Roman"/>
          <w:sz w:val="24"/>
          <w:szCs w:val="24"/>
          <w:lang w:val="uk-UA"/>
        </w:rPr>
        <w:t>1 мл.</w:t>
      </w:r>
    </w:p>
    <w:p w:rsidR="0045167A" w:rsidRP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45167A">
        <w:rPr>
          <w:rFonts w:ascii="Times New Roman" w:hAnsi="Times New Roman" w:cs="Times New Roman"/>
          <w:sz w:val="24"/>
          <w:szCs w:val="24"/>
          <w:lang w:val="uk-UA"/>
        </w:rPr>
        <w:t>2 мл.</w:t>
      </w:r>
    </w:p>
    <w:p w:rsidR="0045167A" w:rsidRP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45167A">
        <w:rPr>
          <w:rFonts w:ascii="Times New Roman" w:hAnsi="Times New Roman" w:cs="Times New Roman"/>
          <w:sz w:val="24"/>
          <w:szCs w:val="24"/>
          <w:lang w:val="uk-UA"/>
        </w:rPr>
        <w:t>1,5 мл.</w:t>
      </w:r>
    </w:p>
    <w:p w:rsidR="0045167A" w:rsidRPr="0045167A" w:rsidRDefault="0045167A" w:rsidP="0045167A">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D.</w:t>
      </w:r>
      <w:r w:rsidRPr="0045167A">
        <w:rPr>
          <w:rFonts w:ascii="Times New Roman" w:hAnsi="Times New Roman" w:cs="Times New Roman"/>
          <w:sz w:val="24"/>
          <w:szCs w:val="24"/>
          <w:lang w:val="uk-UA"/>
        </w:rPr>
        <w:t>0,8 мл.</w:t>
      </w:r>
    </w:p>
    <w:p w:rsid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Е.</w:t>
      </w:r>
      <w:r w:rsidRPr="0045167A">
        <w:rPr>
          <w:rFonts w:ascii="Times New Roman" w:hAnsi="Times New Roman" w:cs="Times New Roman"/>
          <w:sz w:val="24"/>
          <w:szCs w:val="24"/>
          <w:lang w:val="uk-UA"/>
        </w:rPr>
        <w:t>0,5 мл.</w:t>
      </w:r>
    </w:p>
    <w:p w:rsidR="0045167A" w:rsidRDefault="0045167A" w:rsidP="0045167A">
      <w:pPr>
        <w:pStyle w:val="a3"/>
        <w:ind w:left="426"/>
        <w:jc w:val="both"/>
        <w:rPr>
          <w:rFonts w:ascii="Times New Roman" w:hAnsi="Times New Roman" w:cs="Times New Roman"/>
          <w:sz w:val="24"/>
          <w:szCs w:val="24"/>
          <w:lang w:val="uk-UA"/>
        </w:rPr>
      </w:pPr>
    </w:p>
    <w:p w:rsidR="0045167A" w:rsidRDefault="0045167A" w:rsidP="0045167A">
      <w:pPr>
        <w:pStyle w:val="a3"/>
        <w:ind w:left="426"/>
        <w:jc w:val="both"/>
        <w:rPr>
          <w:rFonts w:ascii="Times New Roman" w:hAnsi="Times New Roman" w:cs="Times New Roman"/>
          <w:sz w:val="24"/>
          <w:szCs w:val="24"/>
          <w:lang w:val="uk-UA"/>
        </w:rPr>
      </w:pPr>
      <w:r w:rsidRPr="0045167A">
        <w:rPr>
          <w:rFonts w:ascii="Times New Roman" w:hAnsi="Times New Roman" w:cs="Times New Roman"/>
          <w:b/>
          <w:sz w:val="24"/>
          <w:szCs w:val="24"/>
          <w:lang w:val="uk-UA"/>
        </w:rPr>
        <w:t>Завдання 5.</w:t>
      </w:r>
      <w:r w:rsidRPr="0045167A">
        <w:rPr>
          <w:rFonts w:ascii="Times New Roman" w:hAnsi="Times New Roman" w:cs="Times New Roman"/>
          <w:sz w:val="24"/>
          <w:szCs w:val="24"/>
          <w:lang w:val="uk-UA"/>
        </w:rPr>
        <w:t xml:space="preserve">    </w:t>
      </w:r>
    </w:p>
    <w:p w:rsidR="0045167A" w:rsidRPr="0045167A" w:rsidRDefault="0045167A" w:rsidP="0045167A">
      <w:pPr>
        <w:pStyle w:val="a3"/>
        <w:ind w:left="426"/>
        <w:jc w:val="both"/>
        <w:rPr>
          <w:rFonts w:ascii="Times New Roman" w:hAnsi="Times New Roman" w:cs="Times New Roman"/>
          <w:sz w:val="24"/>
          <w:szCs w:val="24"/>
          <w:lang w:val="uk-UA"/>
        </w:rPr>
      </w:pPr>
      <w:r w:rsidRPr="0045167A">
        <w:rPr>
          <w:rFonts w:ascii="Times New Roman" w:hAnsi="Times New Roman" w:cs="Times New Roman"/>
          <w:sz w:val="24"/>
          <w:szCs w:val="24"/>
          <w:lang w:val="uk-UA"/>
        </w:rPr>
        <w:t xml:space="preserve">У дитини 2-х років діагностовано гіпертермічний синдром. Призначено введення літичної суміші. Що входить до складу літичної суміші?     </w:t>
      </w:r>
    </w:p>
    <w:p w:rsidR="0045167A" w:rsidRP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45167A">
        <w:rPr>
          <w:rFonts w:ascii="Times New Roman" w:hAnsi="Times New Roman" w:cs="Times New Roman"/>
          <w:sz w:val="24"/>
          <w:szCs w:val="24"/>
          <w:lang w:val="uk-UA"/>
        </w:rPr>
        <w:t xml:space="preserve">Анальгін, преднізолон, аміназин, седуксен   </w:t>
      </w:r>
    </w:p>
    <w:p w:rsidR="0045167A" w:rsidRP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45167A">
        <w:rPr>
          <w:rFonts w:ascii="Times New Roman" w:hAnsi="Times New Roman" w:cs="Times New Roman"/>
          <w:sz w:val="24"/>
          <w:szCs w:val="24"/>
          <w:lang w:val="uk-UA"/>
        </w:rPr>
        <w:t xml:space="preserve">Еуфілін, седуксен, новокаїн, преднізолон   </w:t>
      </w:r>
    </w:p>
    <w:p w:rsidR="0045167A" w:rsidRPr="0045167A" w:rsidRDefault="0045167A" w:rsidP="0045167A">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С.</w:t>
      </w:r>
      <w:r w:rsidRPr="0045167A">
        <w:rPr>
          <w:rFonts w:ascii="Times New Roman" w:hAnsi="Times New Roman" w:cs="Times New Roman"/>
          <w:sz w:val="24"/>
          <w:szCs w:val="24"/>
          <w:lang w:val="uk-UA"/>
        </w:rPr>
        <w:t xml:space="preserve">Анальгін, піпольфен, аміназин, новокаїн   </w:t>
      </w:r>
    </w:p>
    <w:p w:rsidR="0045167A" w:rsidRPr="0045167A" w:rsidRDefault="0045167A" w:rsidP="0045167A">
      <w:pPr>
        <w:pStyle w:val="a3"/>
        <w:ind w:left="426"/>
        <w:jc w:val="both"/>
        <w:rPr>
          <w:rFonts w:ascii="Times New Roman" w:hAnsi="Times New Roman" w:cs="Times New Roman"/>
          <w:sz w:val="24"/>
          <w:szCs w:val="24"/>
          <w:lang w:val="uk-UA"/>
        </w:rPr>
      </w:pPr>
      <w:r w:rsidRPr="0045167A">
        <w:rPr>
          <w:rFonts w:ascii="Times New Roman" w:hAnsi="Times New Roman" w:cs="Times New Roman"/>
          <w:sz w:val="24"/>
          <w:szCs w:val="24"/>
          <w:lang w:val="uk-UA"/>
        </w:rPr>
        <w:t xml:space="preserve">D.Пеніцилін, інтерферон, лазікс, фестал   </w:t>
      </w:r>
    </w:p>
    <w:p w:rsid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Е.</w:t>
      </w:r>
      <w:r w:rsidRPr="0045167A">
        <w:rPr>
          <w:rFonts w:ascii="Times New Roman" w:hAnsi="Times New Roman" w:cs="Times New Roman"/>
          <w:sz w:val="24"/>
          <w:szCs w:val="24"/>
          <w:lang w:val="uk-UA"/>
        </w:rPr>
        <w:t xml:space="preserve">Індометацин, гідрокортизон, седуксен, платифілін  </w:t>
      </w:r>
    </w:p>
    <w:p w:rsidR="0045167A" w:rsidRDefault="0045167A" w:rsidP="0045167A">
      <w:pPr>
        <w:pStyle w:val="a3"/>
        <w:ind w:left="426"/>
        <w:jc w:val="both"/>
        <w:rPr>
          <w:rFonts w:ascii="Times New Roman" w:hAnsi="Times New Roman" w:cs="Times New Roman"/>
          <w:sz w:val="24"/>
          <w:szCs w:val="24"/>
          <w:lang w:val="uk-UA"/>
        </w:rPr>
      </w:pPr>
    </w:p>
    <w:p w:rsidR="0045167A" w:rsidRPr="0045167A" w:rsidRDefault="0045167A" w:rsidP="0045167A">
      <w:pPr>
        <w:pStyle w:val="a3"/>
        <w:ind w:left="426"/>
        <w:jc w:val="both"/>
        <w:rPr>
          <w:rFonts w:ascii="Times New Roman" w:hAnsi="Times New Roman" w:cs="Times New Roman"/>
          <w:b/>
          <w:sz w:val="24"/>
          <w:szCs w:val="24"/>
          <w:lang w:val="uk-UA"/>
        </w:rPr>
      </w:pPr>
      <w:r w:rsidRPr="0045167A">
        <w:rPr>
          <w:rFonts w:ascii="Times New Roman" w:hAnsi="Times New Roman" w:cs="Times New Roman"/>
          <w:b/>
          <w:sz w:val="24"/>
          <w:szCs w:val="24"/>
          <w:lang w:val="uk-UA"/>
        </w:rPr>
        <w:t xml:space="preserve">Завдання 6.    </w:t>
      </w:r>
    </w:p>
    <w:p w:rsidR="0045167A" w:rsidRPr="0045167A" w:rsidRDefault="0045167A" w:rsidP="0045167A">
      <w:pPr>
        <w:pStyle w:val="a3"/>
        <w:ind w:left="426"/>
        <w:jc w:val="both"/>
        <w:rPr>
          <w:rFonts w:ascii="Times New Roman" w:hAnsi="Times New Roman" w:cs="Times New Roman"/>
          <w:sz w:val="24"/>
          <w:szCs w:val="24"/>
          <w:lang w:val="uk-UA"/>
        </w:rPr>
      </w:pPr>
      <w:r w:rsidRPr="0045167A">
        <w:rPr>
          <w:rFonts w:ascii="Times New Roman" w:hAnsi="Times New Roman" w:cs="Times New Roman"/>
          <w:sz w:val="24"/>
          <w:szCs w:val="24"/>
          <w:lang w:val="uk-UA"/>
        </w:rPr>
        <w:t xml:space="preserve">Які основні принципи надання невідкладної допомоги при стенозі гортані ІV ступення?   </w:t>
      </w:r>
    </w:p>
    <w:p w:rsidR="0045167A" w:rsidRP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45167A">
        <w:rPr>
          <w:rFonts w:ascii="Times New Roman" w:hAnsi="Times New Roman" w:cs="Times New Roman"/>
          <w:sz w:val="24"/>
          <w:szCs w:val="24"/>
          <w:lang w:val="uk-UA"/>
        </w:rPr>
        <w:t xml:space="preserve">Штучна вентиляція легень   </w:t>
      </w:r>
    </w:p>
    <w:p w:rsidR="0045167A" w:rsidRP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45167A">
        <w:rPr>
          <w:rFonts w:ascii="Times New Roman" w:hAnsi="Times New Roman" w:cs="Times New Roman"/>
          <w:sz w:val="24"/>
          <w:szCs w:val="24"/>
          <w:lang w:val="uk-UA"/>
        </w:rPr>
        <w:t xml:space="preserve">Гормональна терапія   </w:t>
      </w:r>
    </w:p>
    <w:p w:rsidR="0045167A" w:rsidRP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45167A">
        <w:rPr>
          <w:rFonts w:ascii="Times New Roman" w:hAnsi="Times New Roman" w:cs="Times New Roman"/>
          <w:sz w:val="24"/>
          <w:szCs w:val="24"/>
          <w:lang w:val="uk-UA"/>
        </w:rPr>
        <w:t xml:space="preserve">Інгаляції   </w:t>
      </w:r>
    </w:p>
    <w:p w:rsidR="0045167A" w:rsidRPr="0045167A" w:rsidRDefault="0045167A" w:rsidP="0045167A">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D.</w:t>
      </w:r>
      <w:r w:rsidRPr="0045167A">
        <w:rPr>
          <w:rFonts w:ascii="Times New Roman" w:hAnsi="Times New Roman" w:cs="Times New Roman"/>
          <w:sz w:val="24"/>
          <w:szCs w:val="24"/>
          <w:lang w:val="uk-UA"/>
        </w:rPr>
        <w:t xml:space="preserve">Трахеотомія   </w:t>
      </w:r>
    </w:p>
    <w:p w:rsidR="0045167A" w:rsidRDefault="0045167A"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Е.Інкубація трахеї</w:t>
      </w:r>
    </w:p>
    <w:p w:rsidR="0045167A" w:rsidRDefault="0045167A" w:rsidP="0045167A">
      <w:pPr>
        <w:pStyle w:val="a3"/>
        <w:ind w:left="426"/>
        <w:jc w:val="both"/>
        <w:rPr>
          <w:rFonts w:ascii="Times New Roman" w:hAnsi="Times New Roman" w:cs="Times New Roman"/>
          <w:sz w:val="24"/>
          <w:szCs w:val="24"/>
          <w:lang w:val="uk-UA"/>
        </w:rPr>
      </w:pPr>
    </w:p>
    <w:p w:rsidR="001E1F05" w:rsidRDefault="001E1F05" w:rsidP="0045167A">
      <w:pPr>
        <w:pStyle w:val="a3"/>
        <w:ind w:left="426"/>
        <w:jc w:val="both"/>
        <w:rPr>
          <w:rFonts w:ascii="Times New Roman" w:hAnsi="Times New Roman" w:cs="Times New Roman"/>
          <w:sz w:val="24"/>
          <w:szCs w:val="24"/>
          <w:lang w:val="uk-UA"/>
        </w:rPr>
      </w:pPr>
      <w:r w:rsidRPr="001E1F05">
        <w:rPr>
          <w:rFonts w:ascii="Times New Roman" w:hAnsi="Times New Roman" w:cs="Times New Roman"/>
          <w:b/>
          <w:sz w:val="24"/>
          <w:szCs w:val="24"/>
          <w:lang w:val="uk-UA"/>
        </w:rPr>
        <w:t>Завдання 7</w:t>
      </w:r>
      <w:r w:rsidR="00E86A5F" w:rsidRPr="001E1F05">
        <w:rPr>
          <w:rFonts w:ascii="Times New Roman" w:hAnsi="Times New Roman" w:cs="Times New Roman"/>
          <w:b/>
          <w:sz w:val="24"/>
          <w:szCs w:val="24"/>
          <w:lang w:val="uk-UA"/>
        </w:rPr>
        <w:t>.</w:t>
      </w:r>
      <w:r w:rsidR="00E86A5F" w:rsidRPr="00E86A5F">
        <w:rPr>
          <w:rFonts w:ascii="Times New Roman" w:hAnsi="Times New Roman" w:cs="Times New Roman"/>
          <w:sz w:val="24"/>
          <w:szCs w:val="24"/>
          <w:lang w:val="uk-UA"/>
        </w:rPr>
        <w:t xml:space="preserve">    </w:t>
      </w:r>
    </w:p>
    <w:p w:rsidR="0045167A" w:rsidRPr="0045167A" w:rsidRDefault="0045167A" w:rsidP="0045167A">
      <w:pPr>
        <w:pStyle w:val="a3"/>
        <w:ind w:left="426"/>
        <w:jc w:val="both"/>
        <w:rPr>
          <w:rFonts w:ascii="Times New Roman" w:hAnsi="Times New Roman" w:cs="Times New Roman"/>
          <w:sz w:val="24"/>
          <w:szCs w:val="24"/>
          <w:lang w:val="uk-UA"/>
        </w:rPr>
      </w:pPr>
      <w:r w:rsidRPr="0045167A">
        <w:rPr>
          <w:rFonts w:ascii="Times New Roman" w:hAnsi="Times New Roman" w:cs="Times New Roman"/>
          <w:sz w:val="24"/>
          <w:szCs w:val="24"/>
          <w:lang w:val="uk-UA"/>
        </w:rPr>
        <w:t xml:space="preserve">У дитини 3 років, хворої на ГРВІ, вночі раптово розпочався напад стенозуючого ларинготрахеїту. Яке незалежне втручання проведе медсестра при даному захворюванні?   </w:t>
      </w:r>
    </w:p>
    <w:p w:rsidR="0045167A" w:rsidRPr="0045167A" w:rsidRDefault="001E1F05"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А.</w:t>
      </w:r>
      <w:r w:rsidR="0045167A" w:rsidRPr="0045167A">
        <w:rPr>
          <w:rFonts w:ascii="Times New Roman" w:hAnsi="Times New Roman" w:cs="Times New Roman"/>
          <w:sz w:val="24"/>
          <w:szCs w:val="24"/>
          <w:lang w:val="uk-UA"/>
        </w:rPr>
        <w:t xml:space="preserve">Введення 5% розчину глюкози   </w:t>
      </w:r>
    </w:p>
    <w:p w:rsidR="0045167A" w:rsidRPr="0045167A" w:rsidRDefault="001E1F05"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45167A" w:rsidRPr="0045167A">
        <w:rPr>
          <w:rFonts w:ascii="Times New Roman" w:hAnsi="Times New Roman" w:cs="Times New Roman"/>
          <w:sz w:val="24"/>
          <w:szCs w:val="24"/>
          <w:lang w:val="uk-UA"/>
        </w:rPr>
        <w:t xml:space="preserve">Постановку очисної клізми   </w:t>
      </w:r>
    </w:p>
    <w:p w:rsidR="0045167A" w:rsidRPr="0045167A" w:rsidRDefault="001E1F05"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45167A" w:rsidRPr="0045167A">
        <w:rPr>
          <w:rFonts w:ascii="Times New Roman" w:hAnsi="Times New Roman" w:cs="Times New Roman"/>
          <w:sz w:val="24"/>
          <w:szCs w:val="24"/>
          <w:lang w:val="uk-UA"/>
        </w:rPr>
        <w:t xml:space="preserve">Постановку газовідвідної трубки   </w:t>
      </w:r>
    </w:p>
    <w:p w:rsidR="0045167A" w:rsidRPr="0045167A" w:rsidRDefault="001E1F05" w:rsidP="0045167A">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D.</w:t>
      </w:r>
      <w:r w:rsidR="0045167A" w:rsidRPr="0045167A">
        <w:rPr>
          <w:rFonts w:ascii="Times New Roman" w:hAnsi="Times New Roman" w:cs="Times New Roman"/>
          <w:sz w:val="24"/>
          <w:szCs w:val="24"/>
          <w:lang w:val="uk-UA"/>
        </w:rPr>
        <w:t xml:space="preserve">Введення антигістамінних препаратів   </w:t>
      </w:r>
    </w:p>
    <w:p w:rsidR="0045167A" w:rsidRDefault="001E1F05"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Е.</w:t>
      </w:r>
      <w:r w:rsidR="0045167A" w:rsidRPr="0045167A">
        <w:rPr>
          <w:rFonts w:ascii="Times New Roman" w:hAnsi="Times New Roman" w:cs="Times New Roman"/>
          <w:sz w:val="24"/>
          <w:szCs w:val="24"/>
          <w:lang w:val="uk-UA"/>
        </w:rPr>
        <w:t xml:space="preserve">Гарячі ножні та ручні ванни  </w:t>
      </w:r>
    </w:p>
    <w:p w:rsidR="0045167A" w:rsidRDefault="0045167A" w:rsidP="0045167A">
      <w:pPr>
        <w:pStyle w:val="a3"/>
        <w:ind w:left="426"/>
        <w:jc w:val="both"/>
        <w:rPr>
          <w:rFonts w:ascii="Times New Roman" w:hAnsi="Times New Roman" w:cs="Times New Roman"/>
          <w:sz w:val="24"/>
          <w:szCs w:val="24"/>
          <w:lang w:val="uk-UA"/>
        </w:rPr>
      </w:pPr>
    </w:p>
    <w:p w:rsidR="001E1F05" w:rsidRDefault="001E1F05" w:rsidP="0045167A">
      <w:pPr>
        <w:pStyle w:val="a3"/>
        <w:ind w:left="426"/>
        <w:jc w:val="both"/>
        <w:rPr>
          <w:rFonts w:ascii="Times New Roman" w:hAnsi="Times New Roman" w:cs="Times New Roman"/>
          <w:sz w:val="24"/>
          <w:szCs w:val="24"/>
          <w:lang w:val="uk-UA"/>
        </w:rPr>
      </w:pPr>
      <w:r w:rsidRPr="001E1F05">
        <w:rPr>
          <w:rFonts w:ascii="Times New Roman" w:hAnsi="Times New Roman" w:cs="Times New Roman"/>
          <w:b/>
          <w:sz w:val="24"/>
          <w:szCs w:val="24"/>
          <w:lang w:val="uk-UA"/>
        </w:rPr>
        <w:t>Завдання 8</w:t>
      </w:r>
      <w:r w:rsidR="00E86A5F" w:rsidRPr="001E1F05">
        <w:rPr>
          <w:rFonts w:ascii="Times New Roman" w:hAnsi="Times New Roman" w:cs="Times New Roman"/>
          <w:b/>
          <w:sz w:val="24"/>
          <w:szCs w:val="24"/>
          <w:lang w:val="uk-UA"/>
        </w:rPr>
        <w:t>.</w:t>
      </w:r>
      <w:r w:rsidR="00E86A5F" w:rsidRPr="00E86A5F">
        <w:rPr>
          <w:rFonts w:ascii="Times New Roman" w:hAnsi="Times New Roman" w:cs="Times New Roman"/>
          <w:sz w:val="24"/>
          <w:szCs w:val="24"/>
          <w:lang w:val="uk-UA"/>
        </w:rPr>
        <w:t xml:space="preserve">    </w:t>
      </w:r>
      <w:r w:rsidR="0045167A" w:rsidRPr="0045167A">
        <w:rPr>
          <w:rFonts w:ascii="Times New Roman" w:hAnsi="Times New Roman" w:cs="Times New Roman"/>
          <w:sz w:val="24"/>
          <w:szCs w:val="24"/>
          <w:lang w:val="uk-UA"/>
        </w:rPr>
        <w:t xml:space="preserve"> </w:t>
      </w:r>
    </w:p>
    <w:p w:rsidR="0045167A" w:rsidRPr="0045167A" w:rsidRDefault="0045167A" w:rsidP="0045167A">
      <w:pPr>
        <w:pStyle w:val="a3"/>
        <w:ind w:left="426"/>
        <w:jc w:val="both"/>
        <w:rPr>
          <w:rFonts w:ascii="Times New Roman" w:hAnsi="Times New Roman" w:cs="Times New Roman"/>
          <w:sz w:val="24"/>
          <w:szCs w:val="24"/>
          <w:lang w:val="uk-UA"/>
        </w:rPr>
      </w:pPr>
      <w:r w:rsidRPr="0045167A">
        <w:rPr>
          <w:rFonts w:ascii="Times New Roman" w:hAnsi="Times New Roman" w:cs="Times New Roman"/>
          <w:sz w:val="24"/>
          <w:szCs w:val="24"/>
          <w:lang w:val="uk-UA"/>
        </w:rPr>
        <w:t xml:space="preserve">Дівчинка 10 місяців потрапила до лікарні на другий день захворювання із скаргами на підвищення температури тіла до 39 0С, сухий гавкаючий кашель. Після клінічного обстеження установлено діагноз гострого стенозуючого ларинготрахеїту. Яке порушення дихання характерне для цього стану?  </w:t>
      </w:r>
    </w:p>
    <w:p w:rsidR="0045167A" w:rsidRPr="0045167A" w:rsidRDefault="001E1F05"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0045167A" w:rsidRPr="0045167A">
        <w:rPr>
          <w:rFonts w:ascii="Times New Roman" w:hAnsi="Times New Roman" w:cs="Times New Roman"/>
          <w:sz w:val="24"/>
          <w:szCs w:val="24"/>
          <w:lang w:val="uk-UA"/>
        </w:rPr>
        <w:t xml:space="preserve">Змішана задишка  </w:t>
      </w:r>
    </w:p>
    <w:p w:rsidR="0045167A" w:rsidRPr="0045167A" w:rsidRDefault="001E1F05"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45167A" w:rsidRPr="0045167A">
        <w:rPr>
          <w:rFonts w:ascii="Times New Roman" w:hAnsi="Times New Roman" w:cs="Times New Roman"/>
          <w:sz w:val="24"/>
          <w:szCs w:val="24"/>
          <w:lang w:val="uk-UA"/>
        </w:rPr>
        <w:t xml:space="preserve">Експіраторна задишка  </w:t>
      </w:r>
    </w:p>
    <w:p w:rsidR="0045167A" w:rsidRPr="0045167A" w:rsidRDefault="001E1F05"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45167A" w:rsidRPr="0045167A">
        <w:rPr>
          <w:rFonts w:ascii="Times New Roman" w:hAnsi="Times New Roman" w:cs="Times New Roman"/>
          <w:sz w:val="24"/>
          <w:szCs w:val="24"/>
          <w:lang w:val="uk-UA"/>
        </w:rPr>
        <w:t xml:space="preserve">Гаспінг-дихання  </w:t>
      </w:r>
    </w:p>
    <w:p w:rsidR="0045167A" w:rsidRPr="0045167A" w:rsidRDefault="001E1F05" w:rsidP="0045167A">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D.</w:t>
      </w:r>
      <w:r w:rsidR="0045167A" w:rsidRPr="0045167A">
        <w:rPr>
          <w:rFonts w:ascii="Times New Roman" w:hAnsi="Times New Roman" w:cs="Times New Roman"/>
          <w:sz w:val="24"/>
          <w:szCs w:val="24"/>
          <w:lang w:val="uk-UA"/>
        </w:rPr>
        <w:t xml:space="preserve"> </w:t>
      </w:r>
      <w:r w:rsidRPr="001E1F05">
        <w:rPr>
          <w:rFonts w:ascii="Times New Roman" w:hAnsi="Times New Roman" w:cs="Times New Roman"/>
          <w:sz w:val="24"/>
          <w:szCs w:val="24"/>
          <w:lang w:val="uk-UA"/>
        </w:rPr>
        <w:t xml:space="preserve">Стридорозне дихання  </w:t>
      </w:r>
    </w:p>
    <w:p w:rsidR="0045167A" w:rsidRDefault="001E1F05" w:rsidP="0045167A">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Е.</w:t>
      </w:r>
      <w:r w:rsidR="0045167A" w:rsidRPr="0045167A">
        <w:rPr>
          <w:rFonts w:ascii="Times New Roman" w:hAnsi="Times New Roman" w:cs="Times New Roman"/>
          <w:sz w:val="24"/>
          <w:szCs w:val="24"/>
          <w:lang w:val="uk-UA"/>
        </w:rPr>
        <w:t xml:space="preserve"> </w:t>
      </w:r>
      <w:r w:rsidRPr="001E1F05">
        <w:rPr>
          <w:rFonts w:ascii="Times New Roman" w:hAnsi="Times New Roman" w:cs="Times New Roman"/>
          <w:sz w:val="24"/>
          <w:szCs w:val="24"/>
          <w:lang w:val="uk-UA"/>
        </w:rPr>
        <w:t xml:space="preserve">Інспіраторна задишка  </w:t>
      </w:r>
      <w:r w:rsidR="0045167A" w:rsidRPr="0045167A">
        <w:rPr>
          <w:rFonts w:ascii="Times New Roman" w:hAnsi="Times New Roman" w:cs="Times New Roman"/>
          <w:sz w:val="24"/>
          <w:szCs w:val="24"/>
          <w:lang w:val="uk-UA"/>
        </w:rPr>
        <w:t xml:space="preserve">  </w:t>
      </w:r>
    </w:p>
    <w:p w:rsidR="00E86A5F" w:rsidRDefault="00E86A5F" w:rsidP="0045167A">
      <w:pPr>
        <w:pStyle w:val="a3"/>
        <w:ind w:left="426"/>
        <w:jc w:val="both"/>
        <w:rPr>
          <w:rFonts w:ascii="Times New Roman" w:hAnsi="Times New Roman" w:cs="Times New Roman"/>
          <w:sz w:val="24"/>
          <w:szCs w:val="24"/>
          <w:lang w:val="uk-UA"/>
        </w:rPr>
      </w:pPr>
    </w:p>
    <w:p w:rsidR="001E1F05" w:rsidRDefault="001E1F05"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b/>
          <w:sz w:val="24"/>
          <w:szCs w:val="24"/>
          <w:lang w:val="uk-UA"/>
        </w:rPr>
        <w:t>Завдання 9</w:t>
      </w:r>
      <w:r w:rsidR="00E86A5F" w:rsidRPr="001E1F05">
        <w:rPr>
          <w:rFonts w:ascii="Times New Roman" w:hAnsi="Times New Roman" w:cs="Times New Roman"/>
          <w:b/>
          <w:sz w:val="24"/>
          <w:szCs w:val="24"/>
          <w:lang w:val="uk-UA"/>
        </w:rPr>
        <w:t>.</w:t>
      </w:r>
      <w:r w:rsidR="00E86A5F" w:rsidRPr="00E86A5F">
        <w:rPr>
          <w:rFonts w:ascii="Times New Roman" w:hAnsi="Times New Roman" w:cs="Times New Roman"/>
          <w:sz w:val="24"/>
          <w:szCs w:val="24"/>
          <w:lang w:val="uk-UA"/>
        </w:rPr>
        <w:t xml:space="preserve">     </w:t>
      </w:r>
    </w:p>
    <w:p w:rsidR="00E86A5F" w:rsidRPr="00E86A5F" w:rsidRDefault="00E86A5F" w:rsidP="00E86A5F">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 xml:space="preserve">У дитини 12 років напад бронхіальної астми легкого ступеня. Інгаляцію якого дозованого аерозолю повинен використати м/с?   </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00E86A5F" w:rsidRPr="00E86A5F">
        <w:rPr>
          <w:rFonts w:ascii="Times New Roman" w:hAnsi="Times New Roman" w:cs="Times New Roman"/>
          <w:sz w:val="24"/>
          <w:szCs w:val="24"/>
          <w:lang w:val="uk-UA"/>
        </w:rPr>
        <w:t xml:space="preserve">Камертон </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w:t>
      </w:r>
      <w:r w:rsidRPr="001E1F05">
        <w:rPr>
          <w:rFonts w:ascii="Times New Roman" w:hAnsi="Times New Roman" w:cs="Times New Roman"/>
          <w:sz w:val="24"/>
          <w:szCs w:val="24"/>
          <w:lang w:val="uk-UA"/>
        </w:rPr>
        <w:t>Сальбутамол</w:t>
      </w:r>
      <w:r w:rsidR="00E86A5F" w:rsidRPr="00E86A5F">
        <w:rPr>
          <w:rFonts w:ascii="Times New Roman" w:hAnsi="Times New Roman" w:cs="Times New Roman"/>
          <w:sz w:val="24"/>
          <w:szCs w:val="24"/>
          <w:lang w:val="uk-UA"/>
        </w:rPr>
        <w:t xml:space="preserve"> </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E86A5F" w:rsidRPr="00E86A5F">
        <w:rPr>
          <w:rFonts w:ascii="Times New Roman" w:hAnsi="Times New Roman" w:cs="Times New Roman"/>
          <w:sz w:val="24"/>
          <w:szCs w:val="24"/>
          <w:lang w:val="uk-UA"/>
        </w:rPr>
        <w:t xml:space="preserve">Орасепт   </w:t>
      </w:r>
    </w:p>
    <w:p w:rsidR="00E86A5F" w:rsidRPr="00E86A5F" w:rsidRDefault="001E1F05"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D.</w:t>
      </w:r>
      <w:r>
        <w:rPr>
          <w:rFonts w:ascii="Times New Roman" w:hAnsi="Times New Roman" w:cs="Times New Roman"/>
          <w:sz w:val="24"/>
          <w:szCs w:val="24"/>
          <w:lang w:val="uk-UA"/>
        </w:rPr>
        <w:t xml:space="preserve"> </w:t>
      </w:r>
      <w:r w:rsidRPr="001E1F05">
        <w:rPr>
          <w:rFonts w:ascii="Times New Roman" w:hAnsi="Times New Roman" w:cs="Times New Roman"/>
          <w:sz w:val="24"/>
          <w:szCs w:val="24"/>
          <w:lang w:val="uk-UA"/>
        </w:rPr>
        <w:t>Інгаліпт</w:t>
      </w:r>
    </w:p>
    <w:p w:rsid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Е.</w:t>
      </w:r>
      <w:r w:rsidR="00E86A5F" w:rsidRPr="00E86A5F">
        <w:rPr>
          <w:rFonts w:ascii="Times New Roman" w:hAnsi="Times New Roman" w:cs="Times New Roman"/>
          <w:sz w:val="24"/>
          <w:szCs w:val="24"/>
          <w:lang w:val="uk-UA"/>
        </w:rPr>
        <w:t>Хлорофіліпт</w:t>
      </w:r>
    </w:p>
    <w:p w:rsidR="00E86A5F" w:rsidRDefault="00E86A5F" w:rsidP="001E1F05">
      <w:pPr>
        <w:pStyle w:val="a3"/>
        <w:jc w:val="both"/>
        <w:rPr>
          <w:rFonts w:ascii="Times New Roman" w:hAnsi="Times New Roman" w:cs="Times New Roman"/>
          <w:sz w:val="24"/>
          <w:szCs w:val="24"/>
          <w:lang w:val="uk-UA"/>
        </w:rPr>
      </w:pPr>
    </w:p>
    <w:p w:rsidR="001E1F05" w:rsidRDefault="00E86A5F"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b/>
          <w:sz w:val="24"/>
          <w:szCs w:val="24"/>
          <w:lang w:val="uk-UA"/>
        </w:rPr>
        <w:t>Завда</w:t>
      </w:r>
      <w:r w:rsidR="001E1F05" w:rsidRPr="001E1F05">
        <w:rPr>
          <w:rFonts w:ascii="Times New Roman" w:hAnsi="Times New Roman" w:cs="Times New Roman"/>
          <w:b/>
          <w:sz w:val="24"/>
          <w:szCs w:val="24"/>
          <w:lang w:val="uk-UA"/>
        </w:rPr>
        <w:t>ння 10</w:t>
      </w:r>
      <w:r w:rsidRPr="001E1F05">
        <w:rPr>
          <w:rFonts w:ascii="Times New Roman" w:hAnsi="Times New Roman" w:cs="Times New Roman"/>
          <w:b/>
          <w:sz w:val="24"/>
          <w:szCs w:val="24"/>
          <w:lang w:val="uk-UA"/>
        </w:rPr>
        <w:t>.</w:t>
      </w:r>
      <w:r w:rsidRPr="00E86A5F">
        <w:rPr>
          <w:rFonts w:ascii="Times New Roman" w:hAnsi="Times New Roman" w:cs="Times New Roman"/>
          <w:sz w:val="24"/>
          <w:szCs w:val="24"/>
          <w:lang w:val="uk-UA"/>
        </w:rPr>
        <w:t xml:space="preserve">    </w:t>
      </w:r>
    </w:p>
    <w:p w:rsidR="00E86A5F" w:rsidRPr="00E86A5F" w:rsidRDefault="00E86A5F" w:rsidP="00E86A5F">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 xml:space="preserve">У дитини 2 років температура 38°С, в'ялість, розлад сну, тахікардія, вологий кашель задишка змішаного типу. Шкіра бліда, періоральний ціаноз. Такі симптоми визначають при: </w:t>
      </w:r>
    </w:p>
    <w:p w:rsidR="00E86A5F" w:rsidRPr="00E86A5F" w:rsidRDefault="001E1F05"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А.</w:t>
      </w:r>
      <w:r w:rsidR="00E86A5F" w:rsidRPr="00E86A5F">
        <w:rPr>
          <w:rFonts w:ascii="Times New Roman" w:hAnsi="Times New Roman" w:cs="Times New Roman"/>
          <w:sz w:val="24"/>
          <w:szCs w:val="24"/>
          <w:lang w:val="uk-UA"/>
        </w:rPr>
        <w:t xml:space="preserve">Гострій пневмонії </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E86A5F" w:rsidRPr="00E86A5F">
        <w:rPr>
          <w:rFonts w:ascii="Times New Roman" w:hAnsi="Times New Roman" w:cs="Times New Roman"/>
          <w:sz w:val="24"/>
          <w:szCs w:val="24"/>
          <w:lang w:val="uk-UA"/>
        </w:rPr>
        <w:t xml:space="preserve">Госториу ларингіті   </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E86A5F" w:rsidRPr="00E86A5F">
        <w:rPr>
          <w:rFonts w:ascii="Times New Roman" w:hAnsi="Times New Roman" w:cs="Times New Roman"/>
          <w:sz w:val="24"/>
          <w:szCs w:val="24"/>
          <w:lang w:val="uk-UA"/>
        </w:rPr>
        <w:t xml:space="preserve">Назофарингіті   </w:t>
      </w:r>
    </w:p>
    <w:p w:rsidR="00E86A5F" w:rsidRPr="00E86A5F" w:rsidRDefault="001E1F05"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D.</w:t>
      </w:r>
      <w:r w:rsidR="00E86A5F" w:rsidRPr="00E86A5F">
        <w:rPr>
          <w:rFonts w:ascii="Times New Roman" w:hAnsi="Times New Roman" w:cs="Times New Roman"/>
          <w:sz w:val="24"/>
          <w:szCs w:val="24"/>
          <w:lang w:val="uk-UA"/>
        </w:rPr>
        <w:t xml:space="preserve">Бронхіальній астмі   </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Е.</w:t>
      </w:r>
      <w:r w:rsidR="00E86A5F" w:rsidRPr="00E86A5F">
        <w:rPr>
          <w:rFonts w:ascii="Times New Roman" w:hAnsi="Times New Roman" w:cs="Times New Roman"/>
          <w:sz w:val="24"/>
          <w:szCs w:val="24"/>
          <w:lang w:val="uk-UA"/>
        </w:rPr>
        <w:t xml:space="preserve">Гострому бронхіті   </w:t>
      </w:r>
    </w:p>
    <w:p w:rsidR="00E86A5F" w:rsidRDefault="00E86A5F" w:rsidP="0045167A">
      <w:pPr>
        <w:pStyle w:val="a3"/>
        <w:ind w:left="426"/>
        <w:jc w:val="both"/>
        <w:rPr>
          <w:rFonts w:ascii="Times New Roman" w:hAnsi="Times New Roman" w:cs="Times New Roman"/>
          <w:sz w:val="24"/>
          <w:szCs w:val="24"/>
          <w:lang w:val="uk-UA"/>
        </w:rPr>
      </w:pPr>
    </w:p>
    <w:p w:rsidR="001E1F05" w:rsidRDefault="001E1F05"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b/>
          <w:sz w:val="24"/>
          <w:szCs w:val="24"/>
          <w:lang w:val="uk-UA"/>
        </w:rPr>
        <w:t>Завдання 11</w:t>
      </w:r>
      <w:r w:rsidR="00E86A5F" w:rsidRPr="001E1F05">
        <w:rPr>
          <w:rFonts w:ascii="Times New Roman" w:hAnsi="Times New Roman" w:cs="Times New Roman"/>
          <w:b/>
          <w:sz w:val="24"/>
          <w:szCs w:val="24"/>
          <w:lang w:val="uk-UA"/>
        </w:rPr>
        <w:t>.</w:t>
      </w:r>
      <w:r w:rsidR="00E86A5F" w:rsidRPr="00E86A5F">
        <w:rPr>
          <w:rFonts w:ascii="Times New Roman" w:hAnsi="Times New Roman" w:cs="Times New Roman"/>
          <w:sz w:val="24"/>
          <w:szCs w:val="24"/>
          <w:lang w:val="uk-UA"/>
        </w:rPr>
        <w:t xml:space="preserve">    </w:t>
      </w:r>
    </w:p>
    <w:p w:rsidR="00E86A5F" w:rsidRPr="00E86A5F" w:rsidRDefault="00E86A5F" w:rsidP="00E86A5F">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 xml:space="preserve">Ви  працюєте м/с ШМД. Визначте основний   клінічний прояв під час  приступу бронхіальної астми?      </w:t>
      </w:r>
    </w:p>
    <w:p w:rsidR="00E86A5F" w:rsidRPr="00E86A5F" w:rsidRDefault="001E1F05"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А.</w:t>
      </w:r>
      <w:r w:rsidR="00E86A5F" w:rsidRPr="00E86A5F">
        <w:rPr>
          <w:rFonts w:ascii="Times New Roman" w:hAnsi="Times New Roman" w:cs="Times New Roman"/>
          <w:sz w:val="24"/>
          <w:szCs w:val="24"/>
          <w:lang w:val="uk-UA"/>
        </w:rPr>
        <w:t xml:space="preserve"> </w:t>
      </w:r>
      <w:r w:rsidRPr="001E1F05">
        <w:rPr>
          <w:rFonts w:ascii="Times New Roman" w:hAnsi="Times New Roman" w:cs="Times New Roman"/>
          <w:sz w:val="24"/>
          <w:szCs w:val="24"/>
          <w:lang w:val="uk-UA"/>
        </w:rPr>
        <w:t>Порушення свідомості</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E86A5F" w:rsidRPr="00E86A5F">
        <w:rPr>
          <w:rFonts w:ascii="Times New Roman" w:hAnsi="Times New Roman" w:cs="Times New Roman"/>
          <w:sz w:val="24"/>
          <w:szCs w:val="24"/>
          <w:lang w:val="uk-UA"/>
        </w:rPr>
        <w:t xml:space="preserve">Задишка з утрудненим вдихом     </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E86A5F" w:rsidRPr="00E86A5F">
        <w:rPr>
          <w:rFonts w:ascii="Times New Roman" w:hAnsi="Times New Roman" w:cs="Times New Roman"/>
          <w:sz w:val="24"/>
          <w:szCs w:val="24"/>
          <w:lang w:val="uk-UA"/>
        </w:rPr>
        <w:t xml:space="preserve"> </w:t>
      </w:r>
      <w:r w:rsidRPr="001E1F05">
        <w:rPr>
          <w:rFonts w:ascii="Times New Roman" w:hAnsi="Times New Roman" w:cs="Times New Roman"/>
          <w:sz w:val="24"/>
          <w:szCs w:val="24"/>
          <w:lang w:val="uk-UA"/>
        </w:rPr>
        <w:t xml:space="preserve">Задишка з утрудненим видихом    </w:t>
      </w:r>
      <w:r w:rsidR="00E86A5F" w:rsidRPr="00E86A5F">
        <w:rPr>
          <w:rFonts w:ascii="Times New Roman" w:hAnsi="Times New Roman" w:cs="Times New Roman"/>
          <w:sz w:val="24"/>
          <w:szCs w:val="24"/>
          <w:lang w:val="uk-UA"/>
        </w:rPr>
        <w:t xml:space="preserve">  </w:t>
      </w:r>
    </w:p>
    <w:p w:rsidR="00E86A5F" w:rsidRPr="00E86A5F" w:rsidRDefault="001E1F05"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D.</w:t>
      </w:r>
      <w:r w:rsidR="00E86A5F" w:rsidRPr="00E86A5F">
        <w:rPr>
          <w:rFonts w:ascii="Times New Roman" w:hAnsi="Times New Roman" w:cs="Times New Roman"/>
          <w:sz w:val="24"/>
          <w:szCs w:val="24"/>
          <w:lang w:val="uk-UA"/>
        </w:rPr>
        <w:t xml:space="preserve">Зупинка дихання   </w:t>
      </w:r>
    </w:p>
    <w:p w:rsid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Е.</w:t>
      </w:r>
      <w:r w:rsidR="00E86A5F" w:rsidRPr="00E86A5F">
        <w:rPr>
          <w:rFonts w:ascii="Times New Roman" w:hAnsi="Times New Roman" w:cs="Times New Roman"/>
          <w:sz w:val="24"/>
          <w:szCs w:val="24"/>
          <w:lang w:val="uk-UA"/>
        </w:rPr>
        <w:t xml:space="preserve">Зупинка серця   </w:t>
      </w:r>
    </w:p>
    <w:p w:rsidR="00E86A5F" w:rsidRDefault="00E86A5F" w:rsidP="00E86A5F">
      <w:pPr>
        <w:pStyle w:val="a3"/>
        <w:ind w:left="426"/>
        <w:jc w:val="both"/>
        <w:rPr>
          <w:rFonts w:ascii="Times New Roman" w:hAnsi="Times New Roman" w:cs="Times New Roman"/>
          <w:sz w:val="24"/>
          <w:szCs w:val="24"/>
          <w:lang w:val="uk-UA"/>
        </w:rPr>
      </w:pPr>
    </w:p>
    <w:p w:rsidR="001E1F05" w:rsidRDefault="001E1F05" w:rsidP="00E86A5F">
      <w:pPr>
        <w:pStyle w:val="a3"/>
        <w:ind w:left="426"/>
        <w:jc w:val="both"/>
        <w:rPr>
          <w:rFonts w:ascii="Times New Roman" w:hAnsi="Times New Roman" w:cs="Times New Roman"/>
          <w:b/>
          <w:sz w:val="24"/>
          <w:szCs w:val="24"/>
          <w:lang w:val="uk-UA"/>
        </w:rPr>
      </w:pPr>
      <w:r w:rsidRPr="001E1F05">
        <w:rPr>
          <w:rFonts w:ascii="Times New Roman" w:hAnsi="Times New Roman" w:cs="Times New Roman"/>
          <w:b/>
          <w:sz w:val="24"/>
          <w:szCs w:val="24"/>
          <w:lang w:val="uk-UA"/>
        </w:rPr>
        <w:t>Завдання 12</w:t>
      </w:r>
      <w:r w:rsidR="00E86A5F" w:rsidRPr="001E1F05">
        <w:rPr>
          <w:rFonts w:ascii="Times New Roman" w:hAnsi="Times New Roman" w:cs="Times New Roman"/>
          <w:b/>
          <w:sz w:val="24"/>
          <w:szCs w:val="24"/>
          <w:lang w:val="uk-UA"/>
        </w:rPr>
        <w:t xml:space="preserve">.    </w:t>
      </w:r>
    </w:p>
    <w:p w:rsidR="00E86A5F" w:rsidRPr="00E86A5F" w:rsidRDefault="00E86A5F" w:rsidP="00E86A5F">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При огляді в дитини 4 років спостерігаються: шкіра обличчя</w:t>
      </w:r>
      <w:r w:rsidR="001E1F05">
        <w:rPr>
          <w:rFonts w:ascii="Times New Roman" w:hAnsi="Times New Roman" w:cs="Times New Roman"/>
          <w:sz w:val="24"/>
          <w:szCs w:val="24"/>
          <w:lang w:val="uk-UA"/>
        </w:rPr>
        <w:t xml:space="preserve"> </w:t>
      </w:r>
      <w:r w:rsidRPr="00E86A5F">
        <w:rPr>
          <w:rFonts w:ascii="Times New Roman" w:hAnsi="Times New Roman" w:cs="Times New Roman"/>
          <w:sz w:val="24"/>
          <w:szCs w:val="24"/>
          <w:lang w:val="uk-UA"/>
        </w:rPr>
        <w:t>бліда з ціанотичним відтінком,переляк в очах, експіраторна задишка, з дистанційними свистячими хрипами. Хрипи чути на відстані. Грудна клітка здута. Вкажіть захворювання, для якого є характерними пріоритетні проблеми пацієнта.</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00E86A5F" w:rsidRPr="00E86A5F">
        <w:rPr>
          <w:rFonts w:ascii="Times New Roman" w:hAnsi="Times New Roman" w:cs="Times New Roman"/>
          <w:sz w:val="24"/>
          <w:szCs w:val="24"/>
          <w:lang w:val="uk-UA"/>
        </w:rPr>
        <w:t>Гострий бронхіт</w:t>
      </w:r>
    </w:p>
    <w:p w:rsidR="00E86A5F" w:rsidRP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E86A5F" w:rsidRPr="00E86A5F">
        <w:rPr>
          <w:rFonts w:ascii="Times New Roman" w:hAnsi="Times New Roman" w:cs="Times New Roman"/>
          <w:sz w:val="24"/>
          <w:szCs w:val="24"/>
          <w:lang w:val="uk-UA"/>
        </w:rPr>
        <w:t>Крупозна пневмонія</w:t>
      </w:r>
    </w:p>
    <w:p w:rsidR="00E86A5F" w:rsidRPr="00E86A5F" w:rsidRDefault="001E1F05"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С.</w:t>
      </w:r>
      <w:r w:rsidR="00E86A5F" w:rsidRPr="00E86A5F">
        <w:rPr>
          <w:rFonts w:ascii="Times New Roman" w:hAnsi="Times New Roman" w:cs="Times New Roman"/>
          <w:sz w:val="24"/>
          <w:szCs w:val="24"/>
          <w:lang w:val="uk-UA"/>
        </w:rPr>
        <w:t>Бронхіальна астма</w:t>
      </w:r>
    </w:p>
    <w:p w:rsidR="00E86A5F" w:rsidRPr="00E86A5F" w:rsidRDefault="001E1F05" w:rsidP="00E86A5F">
      <w:pPr>
        <w:pStyle w:val="a3"/>
        <w:ind w:left="426"/>
        <w:jc w:val="both"/>
        <w:rPr>
          <w:rFonts w:ascii="Times New Roman" w:hAnsi="Times New Roman" w:cs="Times New Roman"/>
          <w:sz w:val="24"/>
          <w:szCs w:val="24"/>
          <w:lang w:val="uk-UA"/>
        </w:rPr>
      </w:pPr>
      <w:r w:rsidRPr="001E1F05">
        <w:rPr>
          <w:rFonts w:ascii="Times New Roman" w:hAnsi="Times New Roman" w:cs="Times New Roman"/>
          <w:sz w:val="24"/>
          <w:szCs w:val="24"/>
          <w:lang w:val="uk-UA"/>
        </w:rPr>
        <w:t>D.</w:t>
      </w:r>
      <w:r w:rsidR="00E86A5F" w:rsidRPr="00E86A5F">
        <w:rPr>
          <w:rFonts w:ascii="Times New Roman" w:hAnsi="Times New Roman" w:cs="Times New Roman"/>
          <w:sz w:val="24"/>
          <w:szCs w:val="24"/>
          <w:lang w:val="uk-UA"/>
        </w:rPr>
        <w:t>Стафілококова пневмонія</w:t>
      </w:r>
    </w:p>
    <w:p w:rsidR="00E86A5F" w:rsidRDefault="001E1F05" w:rsidP="00E86A5F">
      <w:pPr>
        <w:pStyle w:val="a3"/>
        <w:ind w:left="426"/>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Е.</w:t>
      </w:r>
      <w:r w:rsidR="00E86A5F" w:rsidRPr="00E86A5F">
        <w:rPr>
          <w:rFonts w:ascii="Times New Roman" w:hAnsi="Times New Roman" w:cs="Times New Roman"/>
          <w:sz w:val="24"/>
          <w:szCs w:val="24"/>
          <w:lang w:val="uk-UA"/>
        </w:rPr>
        <w:t>Хронічний бронхіт</w:t>
      </w:r>
    </w:p>
    <w:p w:rsidR="00E86A5F" w:rsidRDefault="00E86A5F" w:rsidP="00E86A5F">
      <w:pPr>
        <w:pStyle w:val="a3"/>
        <w:ind w:left="426"/>
        <w:jc w:val="both"/>
        <w:rPr>
          <w:rFonts w:ascii="Times New Roman" w:hAnsi="Times New Roman" w:cs="Times New Roman"/>
          <w:b/>
          <w:bCs/>
          <w:sz w:val="24"/>
          <w:szCs w:val="24"/>
          <w:lang w:val="uk-UA"/>
        </w:rPr>
      </w:pPr>
    </w:p>
    <w:p w:rsidR="00E86A5F" w:rsidRDefault="00E86A5F" w:rsidP="00E86A5F">
      <w:pPr>
        <w:pStyle w:val="a3"/>
        <w:ind w:left="426"/>
        <w:jc w:val="both"/>
        <w:rPr>
          <w:rFonts w:ascii="Times New Roman" w:hAnsi="Times New Roman" w:cs="Times New Roman"/>
          <w:b/>
          <w:bCs/>
          <w:sz w:val="24"/>
          <w:szCs w:val="24"/>
          <w:lang w:val="uk-UA"/>
        </w:rPr>
      </w:pPr>
    </w:p>
    <w:p w:rsidR="00E86A5F" w:rsidRPr="00E86A5F" w:rsidRDefault="00E86A5F" w:rsidP="00E86A5F">
      <w:pPr>
        <w:pStyle w:val="a3"/>
        <w:ind w:left="426"/>
        <w:jc w:val="both"/>
        <w:rPr>
          <w:rFonts w:ascii="Times New Roman" w:hAnsi="Times New Roman" w:cs="Times New Roman"/>
          <w:sz w:val="24"/>
          <w:szCs w:val="24"/>
        </w:rPr>
      </w:pPr>
      <w:r w:rsidRPr="00E86A5F">
        <w:rPr>
          <w:rFonts w:ascii="Times New Roman" w:hAnsi="Times New Roman" w:cs="Times New Roman"/>
          <w:b/>
          <w:bCs/>
          <w:sz w:val="24"/>
          <w:szCs w:val="24"/>
          <w:lang w:val="uk-UA"/>
        </w:rPr>
        <w:t>Ситуаційні задачі</w:t>
      </w:r>
      <w:r w:rsidRPr="00E86A5F">
        <w:rPr>
          <w:rFonts w:ascii="Times New Roman" w:hAnsi="Times New Roman" w:cs="Times New Roman"/>
          <w:sz w:val="24"/>
          <w:szCs w:val="24"/>
          <w:lang w:val="uk-UA"/>
        </w:rPr>
        <w:t>.</w:t>
      </w:r>
    </w:p>
    <w:p w:rsidR="00E86A5F" w:rsidRDefault="00E86A5F" w:rsidP="00E86A5F">
      <w:pPr>
        <w:pStyle w:val="a3"/>
        <w:ind w:left="426"/>
        <w:rPr>
          <w:rFonts w:ascii="Times New Roman" w:hAnsi="Times New Roman" w:cs="Times New Roman"/>
          <w:b/>
          <w:bCs/>
          <w:sz w:val="24"/>
          <w:szCs w:val="24"/>
          <w:lang w:val="uk-UA"/>
        </w:rPr>
      </w:pPr>
    </w:p>
    <w:p w:rsidR="00E86A5F" w:rsidRPr="00E86A5F" w:rsidRDefault="00E86A5F" w:rsidP="00E86A5F">
      <w:pPr>
        <w:pStyle w:val="a3"/>
        <w:ind w:left="426"/>
        <w:rPr>
          <w:rFonts w:ascii="Times New Roman" w:hAnsi="Times New Roman" w:cs="Times New Roman"/>
          <w:sz w:val="24"/>
          <w:szCs w:val="24"/>
          <w:lang w:val="uk-UA"/>
        </w:rPr>
      </w:pPr>
      <w:r w:rsidRPr="00E86A5F">
        <w:rPr>
          <w:rFonts w:ascii="Times New Roman" w:hAnsi="Times New Roman" w:cs="Times New Roman"/>
          <w:b/>
          <w:bCs/>
          <w:sz w:val="24"/>
          <w:szCs w:val="24"/>
          <w:lang w:val="uk-UA"/>
        </w:rPr>
        <w:t>Задача 1</w:t>
      </w:r>
      <w:r>
        <w:rPr>
          <w:rFonts w:ascii="Times New Roman" w:hAnsi="Times New Roman" w:cs="Times New Roman"/>
          <w:b/>
          <w:bCs/>
          <w:sz w:val="24"/>
          <w:szCs w:val="24"/>
          <w:lang w:val="uk-UA"/>
        </w:rPr>
        <w:t>.</w:t>
      </w:r>
      <w:r w:rsidRPr="00E86A5F">
        <w:rPr>
          <w:rFonts w:ascii="Times New Roman" w:hAnsi="Times New Roman" w:cs="Times New Roman"/>
          <w:sz w:val="24"/>
          <w:szCs w:val="24"/>
          <w:lang w:val="uk-UA"/>
        </w:rPr>
        <w:t> </w:t>
      </w:r>
    </w:p>
    <w:p w:rsidR="00E86A5F" w:rsidRPr="00E86A5F" w:rsidRDefault="00E86A5F" w:rsidP="00BF255E">
      <w:pPr>
        <w:pStyle w:val="a3"/>
        <w:ind w:left="426"/>
        <w:jc w:val="both"/>
        <w:rPr>
          <w:rFonts w:ascii="Times New Roman" w:hAnsi="Times New Roman" w:cs="Times New Roman"/>
          <w:sz w:val="24"/>
          <w:szCs w:val="24"/>
        </w:rPr>
      </w:pPr>
      <w:r w:rsidRPr="00E86A5F">
        <w:rPr>
          <w:rFonts w:ascii="Times New Roman" w:hAnsi="Times New Roman" w:cs="Times New Roman"/>
          <w:sz w:val="24"/>
          <w:szCs w:val="24"/>
          <w:lang w:val="uk-UA"/>
        </w:rPr>
        <w:t>Лікар отримав виклик до дитини віком 11 ріків. З анамнезу: хворіє 4 дні (виділення з носа, нечастий кашель, субфебрилітет). З піврічного віку спостерігаються прояви алергодерматозу. Напередодні виклику мати натерла дитину маззю з ментолом і евкаліптовою олією. Під час огляду дитина неспо</w:t>
      </w:r>
      <w:r w:rsidR="00BF255E">
        <w:rPr>
          <w:rFonts w:ascii="Times New Roman" w:hAnsi="Times New Roman" w:cs="Times New Roman"/>
          <w:sz w:val="24"/>
          <w:szCs w:val="24"/>
          <w:lang w:val="uk-UA"/>
        </w:rPr>
        <w:t>кійна, часте шумне дихання із у</w:t>
      </w:r>
      <w:r w:rsidRPr="00E86A5F">
        <w:rPr>
          <w:rFonts w:ascii="Times New Roman" w:hAnsi="Times New Roman" w:cs="Times New Roman"/>
          <w:sz w:val="24"/>
          <w:szCs w:val="24"/>
          <w:lang w:val="uk-UA"/>
        </w:rPr>
        <w:t>трудненим видихом, за участю допоміжної мускулатури. Помірна гіперемія зіву. Грудна клітка здута, при перкусії - коробковий відтінок перкуторного звуку, при аускультації - велика кількість сухих, свистячих хрипів на фоні</w:t>
      </w:r>
      <w:r w:rsidRPr="00E86A5F">
        <w:rPr>
          <w:rFonts w:ascii="Times New Roman" w:hAnsi="Times New Roman" w:cs="Times New Roman"/>
          <w:b/>
          <w:bCs/>
          <w:sz w:val="24"/>
          <w:szCs w:val="24"/>
          <w:lang w:val="uk-UA"/>
        </w:rPr>
        <w:t> </w:t>
      </w:r>
      <w:r w:rsidRPr="00E86A5F">
        <w:rPr>
          <w:rFonts w:ascii="Times New Roman" w:hAnsi="Times New Roman" w:cs="Times New Roman"/>
          <w:sz w:val="24"/>
          <w:szCs w:val="24"/>
          <w:lang w:val="uk-UA"/>
        </w:rPr>
        <w:t>жорсткого</w:t>
      </w:r>
      <w:r w:rsidRPr="00E86A5F">
        <w:rPr>
          <w:rFonts w:ascii="Times New Roman" w:hAnsi="Times New Roman" w:cs="Times New Roman"/>
          <w:b/>
          <w:bCs/>
          <w:sz w:val="24"/>
          <w:szCs w:val="24"/>
          <w:lang w:val="uk-UA"/>
        </w:rPr>
        <w:t> </w:t>
      </w:r>
      <w:r w:rsidRPr="00E86A5F">
        <w:rPr>
          <w:rFonts w:ascii="Times New Roman" w:hAnsi="Times New Roman" w:cs="Times New Roman"/>
          <w:sz w:val="24"/>
          <w:szCs w:val="24"/>
          <w:lang w:val="uk-UA"/>
        </w:rPr>
        <w:t>дихання, видих подовжений. ЧД 45 за 1хв., ЧСС-130 за 1 хв.</w:t>
      </w:r>
    </w:p>
    <w:p w:rsidR="00E86A5F" w:rsidRPr="00E86A5F" w:rsidRDefault="00E86A5F" w:rsidP="00E86A5F">
      <w:pPr>
        <w:pStyle w:val="a3"/>
        <w:ind w:left="426"/>
        <w:rPr>
          <w:rFonts w:ascii="Times New Roman" w:hAnsi="Times New Roman" w:cs="Times New Roman"/>
          <w:b/>
          <w:bCs/>
          <w:sz w:val="24"/>
          <w:szCs w:val="24"/>
          <w:lang w:val="uk-UA"/>
        </w:rPr>
      </w:pPr>
      <w:r w:rsidRPr="00E86A5F">
        <w:rPr>
          <w:rFonts w:ascii="Times New Roman" w:hAnsi="Times New Roman" w:cs="Times New Roman"/>
          <w:b/>
          <w:sz w:val="24"/>
          <w:szCs w:val="24"/>
          <w:lang w:val="uk-UA"/>
        </w:rPr>
        <w:t>Питання</w:t>
      </w:r>
      <w:r w:rsidRPr="00E86A5F">
        <w:rPr>
          <w:rFonts w:ascii="Times New Roman" w:hAnsi="Times New Roman" w:cs="Times New Roman"/>
          <w:b/>
          <w:bCs/>
          <w:sz w:val="24"/>
          <w:szCs w:val="24"/>
          <w:lang w:val="uk-UA"/>
        </w:rPr>
        <w:t>     </w:t>
      </w:r>
    </w:p>
    <w:p w:rsidR="00E86A5F" w:rsidRPr="00E86A5F" w:rsidRDefault="00E86A5F" w:rsidP="00E86A5F">
      <w:pPr>
        <w:pStyle w:val="a3"/>
        <w:ind w:left="426"/>
        <w:rPr>
          <w:rFonts w:ascii="Times New Roman" w:hAnsi="Times New Roman" w:cs="Times New Roman"/>
          <w:sz w:val="24"/>
          <w:szCs w:val="24"/>
          <w:lang w:val="uk-UA"/>
        </w:rPr>
      </w:pPr>
      <w:r w:rsidRPr="00E86A5F">
        <w:rPr>
          <w:rFonts w:ascii="Times New Roman" w:hAnsi="Times New Roman" w:cs="Times New Roman"/>
          <w:sz w:val="24"/>
          <w:szCs w:val="24"/>
          <w:lang w:val="uk-UA"/>
        </w:rPr>
        <w:t>Яке захворювання можна запідозрити у дитини?</w:t>
      </w:r>
    </w:p>
    <w:p w:rsidR="00E86A5F" w:rsidRPr="00E86A5F" w:rsidRDefault="00E86A5F" w:rsidP="00E86A5F">
      <w:pPr>
        <w:pStyle w:val="a3"/>
        <w:ind w:left="426"/>
        <w:rPr>
          <w:rFonts w:ascii="Times New Roman" w:hAnsi="Times New Roman" w:cs="Times New Roman"/>
          <w:sz w:val="24"/>
          <w:szCs w:val="24"/>
          <w:lang w:val="uk-UA"/>
        </w:rPr>
      </w:pPr>
      <w:r w:rsidRPr="00E86A5F">
        <w:rPr>
          <w:rFonts w:ascii="Times New Roman" w:hAnsi="Times New Roman" w:cs="Times New Roman"/>
          <w:sz w:val="24"/>
          <w:szCs w:val="24"/>
          <w:lang w:val="uk-UA"/>
        </w:rPr>
        <w:t>Назвіть причини захворювання.</w:t>
      </w:r>
    </w:p>
    <w:p w:rsidR="00E86A5F" w:rsidRPr="00E86A5F" w:rsidRDefault="00E86A5F" w:rsidP="00E86A5F">
      <w:pPr>
        <w:pStyle w:val="a3"/>
        <w:ind w:left="426"/>
        <w:rPr>
          <w:rFonts w:ascii="Times New Roman" w:hAnsi="Times New Roman" w:cs="Times New Roman"/>
          <w:sz w:val="24"/>
          <w:szCs w:val="24"/>
          <w:lang w:val="uk-UA"/>
        </w:rPr>
      </w:pPr>
      <w:r w:rsidRPr="00E86A5F">
        <w:rPr>
          <w:rFonts w:ascii="Times New Roman" w:hAnsi="Times New Roman" w:cs="Times New Roman"/>
          <w:sz w:val="24"/>
          <w:szCs w:val="24"/>
          <w:lang w:val="uk-UA"/>
        </w:rPr>
        <w:t>Які препарати патогенетичної дії можна призначити?</w:t>
      </w:r>
    </w:p>
    <w:p w:rsidR="00E86A5F" w:rsidRDefault="00E86A5F" w:rsidP="00E86A5F">
      <w:pPr>
        <w:pStyle w:val="a3"/>
        <w:ind w:left="426"/>
        <w:rPr>
          <w:rFonts w:ascii="Times New Roman" w:hAnsi="Times New Roman" w:cs="Times New Roman"/>
          <w:sz w:val="24"/>
          <w:szCs w:val="24"/>
          <w:lang w:val="uk-UA"/>
        </w:rPr>
      </w:pPr>
      <w:r w:rsidRPr="00E86A5F">
        <w:rPr>
          <w:rFonts w:ascii="Times New Roman" w:hAnsi="Times New Roman" w:cs="Times New Roman"/>
          <w:sz w:val="24"/>
          <w:szCs w:val="24"/>
          <w:lang w:val="uk-UA"/>
        </w:rPr>
        <w:t>Профілактика</w:t>
      </w:r>
    </w:p>
    <w:p w:rsidR="00E86A5F" w:rsidRPr="00E86A5F" w:rsidRDefault="00E86A5F" w:rsidP="00BF255E">
      <w:pPr>
        <w:pStyle w:val="a3"/>
        <w:rPr>
          <w:rFonts w:ascii="Times New Roman" w:hAnsi="Times New Roman" w:cs="Times New Roman"/>
          <w:sz w:val="24"/>
          <w:szCs w:val="24"/>
          <w:lang w:val="uk-UA"/>
        </w:rPr>
      </w:pPr>
    </w:p>
    <w:p w:rsidR="00E86A5F" w:rsidRPr="00E86A5F" w:rsidRDefault="00E86A5F" w:rsidP="00E86A5F">
      <w:pPr>
        <w:pStyle w:val="a3"/>
        <w:ind w:left="426"/>
        <w:jc w:val="both"/>
        <w:rPr>
          <w:rFonts w:ascii="Times New Roman" w:hAnsi="Times New Roman" w:cs="Times New Roman"/>
          <w:b/>
          <w:sz w:val="24"/>
          <w:szCs w:val="24"/>
          <w:lang w:val="uk-UA"/>
        </w:rPr>
      </w:pPr>
      <w:r w:rsidRPr="00E86A5F">
        <w:rPr>
          <w:rFonts w:ascii="Times New Roman" w:hAnsi="Times New Roman" w:cs="Times New Roman"/>
          <w:b/>
          <w:sz w:val="24"/>
          <w:szCs w:val="24"/>
          <w:lang w:val="uk-UA"/>
        </w:rPr>
        <w:t>Задача 2.</w:t>
      </w:r>
    </w:p>
    <w:p w:rsidR="00E86A5F" w:rsidRPr="00E86A5F" w:rsidRDefault="00E86A5F" w:rsidP="00BF255E">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У трирічної дитини з ГРВІ вночі з’явилося „шумне” дихання , «гавкаючий» кашель.  Протягом години батьки самостійно доправили хворого до стаціонару.</w:t>
      </w:r>
    </w:p>
    <w:p w:rsidR="00E86A5F" w:rsidRPr="00E86A5F" w:rsidRDefault="00E86A5F" w:rsidP="00BF255E">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Подібний стан відзначали півроку тому. Починаючи з 4-місячного віку, хлопчик хворів чотири рази на ГРВЗ, зокрема на бронхіт. У разі приймання антипіретика парацетамолу, амброксолу, вітамінів виникає алергійний дерматит.</w:t>
      </w:r>
    </w:p>
    <w:p w:rsidR="00E86A5F" w:rsidRPr="00E86A5F" w:rsidRDefault="00E86A5F" w:rsidP="00BF255E">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 xml:space="preserve">Стан середньої тяжкості. Свідомість — ясна. Неспокійний, вередливий. Температура тіла 37,5 °С. Наявні ціаноз носо-губного трикутника, задишка інспіраторного характеру (вдих „шумний”, тривалий), короткий, сухий кашель, захриплість голосу. ЧД — 40 за 1 хвилину. Зів — гіперемійований. </w:t>
      </w:r>
    </w:p>
    <w:p w:rsidR="00E86A5F" w:rsidRPr="00E86A5F" w:rsidRDefault="00E86A5F" w:rsidP="00E86A5F">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Питання:</w:t>
      </w:r>
    </w:p>
    <w:p w:rsidR="00E86A5F" w:rsidRPr="00E86A5F" w:rsidRDefault="00E86A5F" w:rsidP="00E86A5F">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Який діагноз у дитини?</w:t>
      </w:r>
    </w:p>
    <w:p w:rsidR="00E86A5F" w:rsidRPr="00E86A5F" w:rsidRDefault="00E86A5F" w:rsidP="00E86A5F">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Обґрунтуйте діагноз.</w:t>
      </w:r>
    </w:p>
    <w:p w:rsidR="00E86A5F" w:rsidRDefault="00E86A5F" w:rsidP="00E86A5F">
      <w:pPr>
        <w:pStyle w:val="a3"/>
        <w:ind w:left="426"/>
        <w:jc w:val="both"/>
        <w:rPr>
          <w:rFonts w:ascii="Times New Roman" w:hAnsi="Times New Roman" w:cs="Times New Roman"/>
          <w:sz w:val="24"/>
          <w:szCs w:val="24"/>
          <w:lang w:val="uk-UA"/>
        </w:rPr>
      </w:pPr>
      <w:r w:rsidRPr="00E86A5F">
        <w:rPr>
          <w:rFonts w:ascii="Times New Roman" w:hAnsi="Times New Roman" w:cs="Times New Roman"/>
          <w:sz w:val="24"/>
          <w:szCs w:val="24"/>
          <w:lang w:val="uk-UA"/>
        </w:rPr>
        <w:t>Якої терапії вимагає цей невідкладний стан?</w:t>
      </w:r>
    </w:p>
    <w:p w:rsidR="001E1F05" w:rsidRDefault="001E1F05" w:rsidP="00E86A5F">
      <w:pPr>
        <w:pStyle w:val="a3"/>
        <w:ind w:left="426"/>
        <w:jc w:val="both"/>
        <w:rPr>
          <w:rFonts w:ascii="Times New Roman" w:hAnsi="Times New Roman" w:cs="Times New Roman"/>
          <w:sz w:val="24"/>
          <w:szCs w:val="24"/>
          <w:lang w:val="uk-UA"/>
        </w:rPr>
      </w:pPr>
    </w:p>
    <w:p w:rsidR="001E1F05" w:rsidRDefault="001E1F05" w:rsidP="00E86A5F">
      <w:pPr>
        <w:pStyle w:val="a3"/>
        <w:ind w:left="426"/>
        <w:jc w:val="both"/>
        <w:rPr>
          <w:rFonts w:ascii="Times New Roman" w:hAnsi="Times New Roman" w:cs="Times New Roman"/>
          <w:sz w:val="24"/>
          <w:szCs w:val="24"/>
          <w:lang w:val="uk-UA"/>
        </w:rPr>
      </w:pPr>
    </w:p>
    <w:p w:rsidR="00BF255E" w:rsidRDefault="00BF255E" w:rsidP="00E86A5F">
      <w:pPr>
        <w:pStyle w:val="a3"/>
        <w:ind w:left="426"/>
        <w:jc w:val="both"/>
        <w:rPr>
          <w:rFonts w:ascii="Times New Roman" w:hAnsi="Times New Roman" w:cs="Times New Roman"/>
          <w:sz w:val="24"/>
          <w:szCs w:val="24"/>
          <w:lang w:val="uk-UA"/>
        </w:rPr>
      </w:pPr>
    </w:p>
    <w:p w:rsidR="00BF255E" w:rsidRDefault="00BF255E" w:rsidP="00E86A5F">
      <w:pPr>
        <w:pStyle w:val="a3"/>
        <w:ind w:left="426"/>
        <w:jc w:val="both"/>
        <w:rPr>
          <w:rFonts w:ascii="Times New Roman" w:hAnsi="Times New Roman" w:cs="Times New Roman"/>
          <w:sz w:val="24"/>
          <w:szCs w:val="24"/>
          <w:lang w:val="uk-UA"/>
        </w:rPr>
      </w:pPr>
    </w:p>
    <w:p w:rsidR="00BF255E" w:rsidRDefault="00BF255E" w:rsidP="00E86A5F">
      <w:pPr>
        <w:pStyle w:val="a3"/>
        <w:ind w:left="426"/>
        <w:jc w:val="both"/>
        <w:rPr>
          <w:rFonts w:ascii="Times New Roman" w:hAnsi="Times New Roman" w:cs="Times New Roman"/>
          <w:sz w:val="24"/>
          <w:szCs w:val="24"/>
          <w:lang w:val="uk-UA"/>
        </w:rPr>
      </w:pPr>
    </w:p>
    <w:p w:rsidR="00BF255E" w:rsidRDefault="00BF255E" w:rsidP="00E86A5F">
      <w:pPr>
        <w:pStyle w:val="a3"/>
        <w:ind w:left="426"/>
        <w:jc w:val="both"/>
        <w:rPr>
          <w:rFonts w:ascii="Times New Roman" w:hAnsi="Times New Roman" w:cs="Times New Roman"/>
          <w:sz w:val="24"/>
          <w:szCs w:val="24"/>
          <w:lang w:val="uk-UA"/>
        </w:rPr>
      </w:pPr>
    </w:p>
    <w:p w:rsidR="0045167A" w:rsidRDefault="001E1F05" w:rsidP="0045167A">
      <w:pPr>
        <w:pStyle w:val="a3"/>
        <w:ind w:left="426"/>
        <w:jc w:val="both"/>
        <w:rPr>
          <w:rFonts w:ascii="Times New Roman" w:hAnsi="Times New Roman" w:cs="Times New Roman"/>
          <w:b/>
          <w:sz w:val="24"/>
          <w:szCs w:val="24"/>
          <w:lang w:val="uk-UA"/>
        </w:rPr>
      </w:pPr>
      <w:r w:rsidRPr="001E1F05">
        <w:rPr>
          <w:rFonts w:ascii="Times New Roman" w:hAnsi="Times New Roman" w:cs="Times New Roman"/>
          <w:b/>
          <w:sz w:val="24"/>
          <w:szCs w:val="24"/>
          <w:lang w:val="uk-UA"/>
        </w:rPr>
        <w:t>Еталони</w:t>
      </w:r>
    </w:p>
    <w:p w:rsidR="001E1F05" w:rsidRPr="001E1F05" w:rsidRDefault="001E1F05" w:rsidP="0045167A">
      <w:pPr>
        <w:pStyle w:val="a3"/>
        <w:ind w:left="426"/>
        <w:jc w:val="both"/>
        <w:rPr>
          <w:rFonts w:ascii="Times New Roman" w:hAnsi="Times New Roman" w:cs="Times New Roman"/>
          <w:b/>
          <w:sz w:val="24"/>
          <w:szCs w:val="24"/>
          <w:lang w:val="uk-UA"/>
        </w:rPr>
      </w:pPr>
      <w:r>
        <w:rPr>
          <w:rFonts w:ascii="Times New Roman" w:hAnsi="Times New Roman" w:cs="Times New Roman"/>
          <w:b/>
          <w:sz w:val="24"/>
          <w:szCs w:val="24"/>
          <w:lang w:val="uk-UA"/>
        </w:rPr>
        <w:t>1 - В, 2 - С, 3 - А, 4 - D, 5 - С, 6 -</w:t>
      </w:r>
      <w:r w:rsidRPr="001E1F05">
        <w:t xml:space="preserve"> </w:t>
      </w:r>
      <w:r w:rsidRPr="001E1F05">
        <w:rPr>
          <w:rFonts w:ascii="Times New Roman" w:hAnsi="Times New Roman" w:cs="Times New Roman"/>
          <w:b/>
          <w:sz w:val="24"/>
          <w:szCs w:val="24"/>
          <w:lang w:val="uk-UA"/>
        </w:rPr>
        <w:t>D</w:t>
      </w:r>
      <w:r>
        <w:rPr>
          <w:rFonts w:ascii="Times New Roman" w:hAnsi="Times New Roman" w:cs="Times New Roman"/>
          <w:b/>
          <w:sz w:val="24"/>
          <w:szCs w:val="24"/>
          <w:lang w:val="uk-UA"/>
        </w:rPr>
        <w:t>, 7 -</w:t>
      </w:r>
      <w:r w:rsidRPr="001E1F05">
        <w:t xml:space="preserve"> </w:t>
      </w:r>
      <w:r w:rsidRPr="001E1F05">
        <w:rPr>
          <w:rFonts w:ascii="Times New Roman" w:hAnsi="Times New Roman" w:cs="Times New Roman"/>
          <w:b/>
          <w:sz w:val="24"/>
          <w:szCs w:val="24"/>
          <w:lang w:val="uk-UA"/>
        </w:rPr>
        <w:t>D</w:t>
      </w:r>
      <w:r>
        <w:rPr>
          <w:rFonts w:ascii="Times New Roman" w:hAnsi="Times New Roman" w:cs="Times New Roman"/>
          <w:b/>
          <w:sz w:val="24"/>
          <w:szCs w:val="24"/>
          <w:lang w:val="uk-UA"/>
        </w:rPr>
        <w:t>, 8 - Е, 9 - В, 10 -</w:t>
      </w:r>
      <w:r w:rsidR="00BF255E">
        <w:rPr>
          <w:rFonts w:ascii="Times New Roman" w:hAnsi="Times New Roman" w:cs="Times New Roman"/>
          <w:b/>
          <w:sz w:val="24"/>
          <w:szCs w:val="24"/>
          <w:lang w:val="uk-UA"/>
        </w:rPr>
        <w:t xml:space="preserve"> А</w:t>
      </w:r>
      <w:r>
        <w:rPr>
          <w:rFonts w:ascii="Times New Roman" w:hAnsi="Times New Roman" w:cs="Times New Roman"/>
          <w:b/>
          <w:sz w:val="24"/>
          <w:szCs w:val="24"/>
          <w:lang w:val="uk-UA"/>
        </w:rPr>
        <w:t>, 11 -</w:t>
      </w:r>
      <w:r w:rsidR="00BF255E">
        <w:rPr>
          <w:rFonts w:ascii="Times New Roman" w:hAnsi="Times New Roman" w:cs="Times New Roman"/>
          <w:b/>
          <w:sz w:val="24"/>
          <w:szCs w:val="24"/>
          <w:lang w:val="uk-UA"/>
        </w:rPr>
        <w:t xml:space="preserve"> С</w:t>
      </w:r>
      <w:r>
        <w:rPr>
          <w:rFonts w:ascii="Times New Roman" w:hAnsi="Times New Roman" w:cs="Times New Roman"/>
          <w:b/>
          <w:sz w:val="24"/>
          <w:szCs w:val="24"/>
          <w:lang w:val="uk-UA"/>
        </w:rPr>
        <w:t>, 12 -</w:t>
      </w:r>
      <w:r w:rsidR="00BF255E">
        <w:rPr>
          <w:rFonts w:ascii="Times New Roman" w:hAnsi="Times New Roman" w:cs="Times New Roman"/>
          <w:b/>
          <w:sz w:val="24"/>
          <w:szCs w:val="24"/>
          <w:lang w:val="uk-UA"/>
        </w:rPr>
        <w:t xml:space="preserve"> С</w:t>
      </w:r>
      <w:r>
        <w:rPr>
          <w:rFonts w:ascii="Times New Roman" w:hAnsi="Times New Roman" w:cs="Times New Roman"/>
          <w:b/>
          <w:sz w:val="24"/>
          <w:szCs w:val="24"/>
          <w:lang w:val="uk-UA"/>
        </w:rPr>
        <w:t>.</w:t>
      </w:r>
    </w:p>
    <w:sectPr w:rsidR="001E1F05" w:rsidRPr="001E1F05" w:rsidSect="008A752D">
      <w:pgSz w:w="11906" w:h="16838"/>
      <w:pgMar w:top="851"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CTT">
    <w:altName w:val="Times New Roman"/>
    <w:charset w:val="CC"/>
    <w:family w:val="auto"/>
    <w:pitch w:val="variable"/>
    <w:sig w:usb0="00000001"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41255"/>
    <w:multiLevelType w:val="hybridMultilevel"/>
    <w:tmpl w:val="6E10CEB6"/>
    <w:lvl w:ilvl="0" w:tplc="1072410A">
      <w:start w:val="1"/>
      <w:numFmt w:val="upperRoman"/>
      <w:lvlText w:val="%1."/>
      <w:lvlJc w:val="left"/>
      <w:pPr>
        <w:ind w:left="1146" w:hanging="72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3F560D39"/>
    <w:multiLevelType w:val="hybridMultilevel"/>
    <w:tmpl w:val="5AC8305A"/>
    <w:lvl w:ilvl="0" w:tplc="7E7847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D07E5B"/>
    <w:multiLevelType w:val="hybridMultilevel"/>
    <w:tmpl w:val="18EC8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52D"/>
    <w:rsid w:val="00092B7B"/>
    <w:rsid w:val="000E7B75"/>
    <w:rsid w:val="001C24B6"/>
    <w:rsid w:val="001E1F05"/>
    <w:rsid w:val="003C036E"/>
    <w:rsid w:val="003D38FF"/>
    <w:rsid w:val="0045167A"/>
    <w:rsid w:val="004D18C1"/>
    <w:rsid w:val="00674936"/>
    <w:rsid w:val="006F4D16"/>
    <w:rsid w:val="008A74A9"/>
    <w:rsid w:val="008A752D"/>
    <w:rsid w:val="00982D9D"/>
    <w:rsid w:val="00BD71F7"/>
    <w:rsid w:val="00BF255E"/>
    <w:rsid w:val="00D83C00"/>
    <w:rsid w:val="00DC6DA9"/>
    <w:rsid w:val="00DF4D8C"/>
    <w:rsid w:val="00E86A5F"/>
    <w:rsid w:val="00E87F92"/>
    <w:rsid w:val="00ED73CF"/>
    <w:rsid w:val="00F11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3C0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3C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954091">
      <w:bodyDiv w:val="1"/>
      <w:marLeft w:val="0"/>
      <w:marRight w:val="0"/>
      <w:marTop w:val="0"/>
      <w:marBottom w:val="0"/>
      <w:divBdr>
        <w:top w:val="none" w:sz="0" w:space="0" w:color="auto"/>
        <w:left w:val="none" w:sz="0" w:space="0" w:color="auto"/>
        <w:bottom w:val="none" w:sz="0" w:space="0" w:color="auto"/>
        <w:right w:val="none" w:sz="0" w:space="0" w:color="auto"/>
      </w:divBdr>
      <w:divsChild>
        <w:div w:id="6201835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______Microsoft_PowerPoint3.pptx"/><Relationship Id="rId3" Type="http://schemas.microsoft.com/office/2007/relationships/stylesWithEffects" Target="stylesWithEffects.xml"/><Relationship Id="rId7" Type="http://schemas.openxmlformats.org/officeDocument/2006/relationships/package" Target="embeddings/____________Microsoft_PowerPoint1.pptx"/><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____________Microsoft_PowerPoint_97-20031.ppt"/><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____________Microsoft_PowerPoint2.pptx"/><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11</Pages>
  <Words>4754</Words>
  <Characters>27101</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Русаневич</dc:creator>
  <cp:lastModifiedBy>Русаневич</cp:lastModifiedBy>
  <cp:revision>10</cp:revision>
  <dcterms:created xsi:type="dcterms:W3CDTF">2025-07-15T07:17:00Z</dcterms:created>
  <dcterms:modified xsi:type="dcterms:W3CDTF">2025-07-29T06:14:00Z</dcterms:modified>
</cp:coreProperties>
</file>