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3F6" w:rsidRDefault="00A34E0B" w:rsidP="003563F6">
      <w:pPr>
        <w:widowControl w:val="0"/>
        <w:tabs>
          <w:tab w:val="left" w:pos="0"/>
        </w:tabs>
        <w:snapToGrid w:val="0"/>
        <w:rPr>
          <w:b/>
        </w:rPr>
      </w:pPr>
      <w:r>
        <w:rPr>
          <w:b/>
        </w:rPr>
        <w:t>Заняття №5</w:t>
      </w:r>
    </w:p>
    <w:p w:rsidR="003563F6" w:rsidRDefault="003563F6" w:rsidP="003563F6">
      <w:pPr>
        <w:widowControl w:val="0"/>
        <w:tabs>
          <w:tab w:val="left" w:pos="0"/>
        </w:tabs>
        <w:snapToGrid w:val="0"/>
        <w:rPr>
          <w:b/>
        </w:rPr>
      </w:pPr>
    </w:p>
    <w:p w:rsidR="005935EC" w:rsidRDefault="003563F6" w:rsidP="003563F6">
      <w:pPr>
        <w:jc w:val="both"/>
        <w:rPr>
          <w:b/>
        </w:rPr>
      </w:pPr>
      <w:r w:rsidRPr="00D01BCE">
        <w:rPr>
          <w:b/>
        </w:rPr>
        <w:t>Тема:</w:t>
      </w:r>
      <w:r>
        <w:rPr>
          <w:b/>
          <w:sz w:val="28"/>
          <w:szCs w:val="28"/>
        </w:rPr>
        <w:t xml:space="preserve"> </w:t>
      </w:r>
      <w:r w:rsidRPr="003563F6">
        <w:rPr>
          <w:b/>
        </w:rPr>
        <w:t xml:space="preserve">Коматозні стани. </w:t>
      </w:r>
      <w:proofErr w:type="spellStart"/>
      <w:r w:rsidRPr="003563F6">
        <w:rPr>
          <w:b/>
        </w:rPr>
        <w:t>Гіперглікемічна</w:t>
      </w:r>
      <w:proofErr w:type="spellEnd"/>
      <w:r w:rsidRPr="003563F6">
        <w:rPr>
          <w:b/>
        </w:rPr>
        <w:t xml:space="preserve"> кома. </w:t>
      </w:r>
      <w:proofErr w:type="spellStart"/>
      <w:r w:rsidRPr="003563F6">
        <w:rPr>
          <w:b/>
        </w:rPr>
        <w:t>Гіпоглікемічна</w:t>
      </w:r>
      <w:proofErr w:type="spellEnd"/>
      <w:r w:rsidRPr="003563F6">
        <w:rPr>
          <w:b/>
        </w:rPr>
        <w:t xml:space="preserve"> кома. </w:t>
      </w:r>
      <w:proofErr w:type="spellStart"/>
      <w:r w:rsidRPr="003563F6">
        <w:rPr>
          <w:b/>
        </w:rPr>
        <w:t>Ацетонемічна</w:t>
      </w:r>
      <w:proofErr w:type="spellEnd"/>
      <w:r w:rsidRPr="003563F6">
        <w:rPr>
          <w:b/>
        </w:rPr>
        <w:t xml:space="preserve"> (</w:t>
      </w:r>
      <w:proofErr w:type="spellStart"/>
      <w:r w:rsidRPr="003563F6">
        <w:rPr>
          <w:b/>
        </w:rPr>
        <w:t>недіабетична</w:t>
      </w:r>
      <w:proofErr w:type="spellEnd"/>
      <w:r w:rsidRPr="003563F6">
        <w:rPr>
          <w:b/>
        </w:rPr>
        <w:t>) кома</w:t>
      </w:r>
      <w:r>
        <w:rPr>
          <w:b/>
        </w:rPr>
        <w:t>.</w:t>
      </w:r>
    </w:p>
    <w:p w:rsidR="003563F6" w:rsidRDefault="003563F6" w:rsidP="003563F6">
      <w:pPr>
        <w:jc w:val="both"/>
        <w:rPr>
          <w:b/>
        </w:rPr>
      </w:pPr>
    </w:p>
    <w:p w:rsidR="003563F6" w:rsidRPr="003563F6" w:rsidRDefault="003563F6" w:rsidP="003563F6">
      <w:pPr>
        <w:widowControl w:val="0"/>
        <w:tabs>
          <w:tab w:val="left" w:pos="-540"/>
        </w:tabs>
        <w:jc w:val="both"/>
        <w:rPr>
          <w:rFonts w:ascii="SchoolBookCTT" w:hAnsi="SchoolBookCTT"/>
          <w:b/>
        </w:rPr>
      </w:pPr>
      <w:r w:rsidRPr="003563F6">
        <w:rPr>
          <w:rFonts w:ascii="SchoolBookCTT" w:hAnsi="SchoolBookCTT"/>
          <w:b/>
        </w:rPr>
        <w:t>НАВЧАЛЬНА ПРАКТИКА ПІД КЕРІВНИЦТВОМ ВИКЛАДАЧА</w:t>
      </w:r>
    </w:p>
    <w:p w:rsidR="003563F6" w:rsidRPr="003563F6" w:rsidRDefault="003563F6" w:rsidP="003563F6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</w:p>
    <w:p w:rsidR="003563F6" w:rsidRPr="003563F6" w:rsidRDefault="003563F6" w:rsidP="003563F6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r w:rsidRPr="003563F6">
        <w:rPr>
          <w:rFonts w:ascii="SchoolBookCTT" w:hAnsi="SchoolBookCTT"/>
        </w:rPr>
        <w:t xml:space="preserve">    Показ хворих та клінічний аналіз історій хвороб дітей, що перебувають у коматозних станах. Оцінювання тяжкості перебігу коми за шкалою Глазго. Збирання скарг та анамнезу у хворої дитини з метою встановлення чинників, які спричинили даний стан. Оцінювання стану пацієнта на підставі даних суб’єктивного, об’єктивного та лабораторного методів обстежень. Засвоєння схем надання невідкладної медичної допомоги на </w:t>
      </w:r>
      <w:proofErr w:type="spellStart"/>
      <w:r w:rsidRPr="003563F6">
        <w:rPr>
          <w:rFonts w:ascii="SchoolBookCTT" w:hAnsi="SchoolBookCTT"/>
        </w:rPr>
        <w:t>догоспітальному</w:t>
      </w:r>
      <w:proofErr w:type="spellEnd"/>
      <w:r w:rsidRPr="003563F6">
        <w:rPr>
          <w:rFonts w:ascii="SchoolBookCTT" w:hAnsi="SchoolBookCTT"/>
        </w:rPr>
        <w:t xml:space="preserve"> етапі. Удосконалення методики експрес-діагностики глюкози та кетонових тіл у сечі. Особливості вибору препаратів інсуліну, розрахунок доз, шляхів введення під час коматозних станів. Транспортування хворих до реанімаційного відділення дитячої лікарні.</w:t>
      </w:r>
    </w:p>
    <w:p w:rsidR="003563F6" w:rsidRPr="003563F6" w:rsidRDefault="003563F6" w:rsidP="003563F6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</w:p>
    <w:p w:rsidR="003563F6" w:rsidRPr="003563F6" w:rsidRDefault="003563F6" w:rsidP="003563F6">
      <w:pPr>
        <w:widowControl w:val="0"/>
        <w:tabs>
          <w:tab w:val="left" w:pos="-540"/>
        </w:tabs>
        <w:jc w:val="both"/>
        <w:rPr>
          <w:rFonts w:ascii="SchoolBookCTT" w:hAnsi="SchoolBookCTT"/>
          <w:b/>
        </w:rPr>
      </w:pPr>
      <w:r w:rsidRPr="003563F6">
        <w:rPr>
          <w:rFonts w:ascii="SchoolBookCTT" w:hAnsi="SchoolBookCTT"/>
          <w:b/>
        </w:rPr>
        <w:t>Практичні навички:</w:t>
      </w:r>
    </w:p>
    <w:p w:rsidR="003563F6" w:rsidRPr="003563F6" w:rsidRDefault="003563F6" w:rsidP="003563F6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proofErr w:type="spellStart"/>
      <w:r w:rsidRPr="003563F6">
        <w:rPr>
          <w:rFonts w:ascii="SchoolBookCTT" w:hAnsi="SchoolBookCTT"/>
        </w:rPr>
        <w:t>-надати</w:t>
      </w:r>
      <w:proofErr w:type="spellEnd"/>
      <w:r w:rsidRPr="003563F6">
        <w:rPr>
          <w:rFonts w:ascii="SchoolBookCTT" w:hAnsi="SchoolBookCTT"/>
        </w:rPr>
        <w:t xml:space="preserve"> невідкладну медичну допомогу під час коматозних станів на </w:t>
      </w:r>
      <w:proofErr w:type="spellStart"/>
      <w:r w:rsidRPr="003563F6">
        <w:rPr>
          <w:rFonts w:ascii="SchoolBookCTT" w:hAnsi="SchoolBookCTT"/>
        </w:rPr>
        <w:t>догоспітальному</w:t>
      </w:r>
      <w:proofErr w:type="spellEnd"/>
      <w:r w:rsidRPr="003563F6">
        <w:rPr>
          <w:rFonts w:ascii="SchoolBookCTT" w:hAnsi="SchoolBookCTT"/>
        </w:rPr>
        <w:t xml:space="preserve"> етапі;</w:t>
      </w:r>
    </w:p>
    <w:p w:rsidR="003563F6" w:rsidRPr="003563F6" w:rsidRDefault="003563F6" w:rsidP="003563F6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proofErr w:type="spellStart"/>
      <w:r w:rsidRPr="003563F6">
        <w:rPr>
          <w:rFonts w:ascii="SchoolBookCTT" w:hAnsi="SchoolBookCTT"/>
        </w:rPr>
        <w:t>-розрахувати</w:t>
      </w:r>
      <w:proofErr w:type="spellEnd"/>
      <w:r w:rsidRPr="003563F6">
        <w:rPr>
          <w:rFonts w:ascii="SchoolBookCTT" w:hAnsi="SchoolBookCTT"/>
        </w:rPr>
        <w:t xml:space="preserve"> дози інсуліну;</w:t>
      </w:r>
    </w:p>
    <w:p w:rsidR="003563F6" w:rsidRPr="003563F6" w:rsidRDefault="003563F6" w:rsidP="003563F6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proofErr w:type="spellStart"/>
      <w:r w:rsidRPr="003563F6">
        <w:rPr>
          <w:rFonts w:ascii="SchoolBookCTT" w:hAnsi="SchoolBookCTT"/>
        </w:rPr>
        <w:t>-провести</w:t>
      </w:r>
      <w:proofErr w:type="spellEnd"/>
      <w:r w:rsidRPr="003563F6">
        <w:rPr>
          <w:rFonts w:ascii="SchoolBookCTT" w:hAnsi="SchoolBookCTT"/>
        </w:rPr>
        <w:t xml:space="preserve"> експрес-діагностику глюкози та кетонових тіл у сечі;</w:t>
      </w:r>
    </w:p>
    <w:p w:rsidR="003563F6" w:rsidRDefault="003563F6" w:rsidP="003563F6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proofErr w:type="spellStart"/>
      <w:r w:rsidRPr="003563F6">
        <w:rPr>
          <w:rFonts w:ascii="SchoolBookCTT" w:hAnsi="SchoolBookCTT"/>
        </w:rPr>
        <w:t>-виконувати</w:t>
      </w:r>
      <w:proofErr w:type="spellEnd"/>
      <w:r w:rsidRPr="003563F6">
        <w:rPr>
          <w:rFonts w:ascii="SchoolBookCTT" w:hAnsi="SchoolBookCTT"/>
        </w:rPr>
        <w:t xml:space="preserve"> внутрішньовенні, підшкірні ін’єкції. </w:t>
      </w:r>
    </w:p>
    <w:p w:rsidR="00C5619E" w:rsidRPr="003563F6" w:rsidRDefault="00C5619E" w:rsidP="003563F6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</w:p>
    <w:p w:rsidR="003563F6" w:rsidRDefault="00C5619E" w:rsidP="003563F6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r>
        <w:rPr>
          <w:rFonts w:ascii="SchoolBookCTT" w:hAnsi="SchoolBookCTT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owerPoint.Show.8" ShapeID="_x0000_i1025" DrawAspect="Icon" ObjectID="_1816765277" r:id="rId7"/>
        </w:object>
      </w:r>
      <w:r>
        <w:rPr>
          <w:rFonts w:ascii="SchoolBookCTT" w:hAnsi="SchoolBookCTT"/>
        </w:rPr>
        <w:object w:dxaOrig="1534" w:dyaOrig="997">
          <v:shape id="_x0000_i1026" type="#_x0000_t75" style="width:76.5pt;height:49.5pt" o:ole="">
            <v:imagedata r:id="rId8" o:title=""/>
          </v:shape>
          <o:OLEObject Type="Embed" ProgID="PowerPoint.Show.8" ShapeID="_x0000_i1026" DrawAspect="Icon" ObjectID="_1816765278" r:id="rId9"/>
        </w:object>
      </w:r>
    </w:p>
    <w:p w:rsidR="00C5619E" w:rsidRPr="003563F6" w:rsidRDefault="00C5619E" w:rsidP="003563F6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</w:p>
    <w:p w:rsidR="003563F6" w:rsidRDefault="003563F6" w:rsidP="003563F6">
      <w:pPr>
        <w:jc w:val="both"/>
      </w:pPr>
      <w:r w:rsidRPr="003563F6">
        <w:rPr>
          <w:b/>
        </w:rPr>
        <w:t>Актуальність теми.</w:t>
      </w:r>
      <w:r>
        <w:t xml:space="preserve"> Гострі порушення свідомості у дітей можливі при різноманітних захворюваннях і можуть бути різного ступеню </w:t>
      </w:r>
      <w:proofErr w:type="spellStart"/>
      <w:r>
        <w:t>вираженості</w:t>
      </w:r>
      <w:proofErr w:type="spellEnd"/>
      <w:r>
        <w:t xml:space="preserve">, крайнім проявом яких є кома. Коматозні стани суттєво погіршують прогноз основного захворювання і без адекватної терапії можуть привести до смерті хворого. Відомо, що </w:t>
      </w:r>
      <w:r w:rsidRPr="003563F6">
        <w:rPr>
          <w:b/>
        </w:rPr>
        <w:t>на цукровий діабет страждає 50 млн. населення</w:t>
      </w:r>
      <w:r>
        <w:t xml:space="preserve"> земної кулі, причому кожний десятий – це дитина до 15 років з інсулінозалежним діабетом. Нерідко перебіг цукрового діабету ускладнюють коматозні стани. Уремічна і печінкова коми можуть супроводжувати перебіг хронічних захворювань нирок і печінки. Все це диктує необхідність своєчасної діагностики і відповідної терапії коматозних станів.</w:t>
      </w:r>
    </w:p>
    <w:p w:rsidR="003563F6" w:rsidRDefault="003563F6" w:rsidP="003563F6">
      <w:pPr>
        <w:jc w:val="both"/>
      </w:pPr>
    </w:p>
    <w:p w:rsidR="003563F6" w:rsidRDefault="003563F6" w:rsidP="003563F6">
      <w:pPr>
        <w:jc w:val="both"/>
      </w:pPr>
      <w:r w:rsidRPr="003563F6">
        <w:t xml:space="preserve">Порушення свідомості у медицині варіюються від легкого оглушення до глибокої коми. </w:t>
      </w:r>
      <w:r w:rsidRPr="003563F6">
        <w:rPr>
          <w:b/>
        </w:rPr>
        <w:t>Градація порушень свідомості включає:</w:t>
      </w:r>
      <w:r w:rsidRPr="003563F6">
        <w:t xml:space="preserve"> оглушення, сопор, кома І, ІІ та ІІІ ступенів, кожна з яких характеризується різним ступенем пригнічення свідомості та реакції на зовнішні подразники.</w:t>
      </w:r>
    </w:p>
    <w:p w:rsidR="00815A43" w:rsidRPr="00815A43" w:rsidRDefault="00815A43" w:rsidP="00815A43">
      <w:pPr>
        <w:jc w:val="both"/>
        <w:rPr>
          <w:lang w:val="ru-RU"/>
        </w:rPr>
      </w:pPr>
      <w:r w:rsidRPr="00815A43">
        <w:rPr>
          <w:b/>
          <w:bCs/>
          <w:lang w:val="ru-RU"/>
        </w:rPr>
        <w:t>Кома:</w:t>
      </w:r>
    </w:p>
    <w:p w:rsidR="00815A43" w:rsidRDefault="00815A43" w:rsidP="00815A43">
      <w:pPr>
        <w:jc w:val="both"/>
      </w:pPr>
      <w:proofErr w:type="spellStart"/>
      <w:r w:rsidRPr="00815A43">
        <w:rPr>
          <w:lang w:val="ru-RU"/>
        </w:rPr>
        <w:t>Найважчий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ступінь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порушення</w:t>
      </w:r>
      <w:proofErr w:type="spellEnd"/>
      <w:r w:rsidRPr="00815A43">
        <w:rPr>
          <w:lang w:val="ru-RU"/>
        </w:rPr>
        <w:t xml:space="preserve"> </w:t>
      </w:r>
      <w:proofErr w:type="spellStart"/>
      <w:proofErr w:type="gramStart"/>
      <w:r w:rsidRPr="00815A43">
        <w:rPr>
          <w:lang w:val="ru-RU"/>
        </w:rPr>
        <w:t>св</w:t>
      </w:r>
      <w:proofErr w:type="gramEnd"/>
      <w:r w:rsidRPr="00815A43">
        <w:rPr>
          <w:lang w:val="ru-RU"/>
        </w:rPr>
        <w:t>ідомості</w:t>
      </w:r>
      <w:proofErr w:type="spellEnd"/>
      <w:r w:rsidRPr="00815A43">
        <w:rPr>
          <w:lang w:val="ru-RU"/>
        </w:rPr>
        <w:t xml:space="preserve">, коли </w:t>
      </w:r>
      <w:proofErr w:type="spellStart"/>
      <w:r w:rsidRPr="00815A43">
        <w:rPr>
          <w:lang w:val="ru-RU"/>
        </w:rPr>
        <w:t>пацієнт</w:t>
      </w:r>
      <w:proofErr w:type="spellEnd"/>
      <w:r w:rsidRPr="00815A43">
        <w:rPr>
          <w:lang w:val="ru-RU"/>
        </w:rPr>
        <w:t xml:space="preserve"> не </w:t>
      </w:r>
      <w:proofErr w:type="spellStart"/>
      <w:r w:rsidRPr="00815A43">
        <w:rPr>
          <w:lang w:val="ru-RU"/>
        </w:rPr>
        <w:t>реагує</w:t>
      </w:r>
      <w:proofErr w:type="spellEnd"/>
      <w:r w:rsidRPr="00815A43">
        <w:rPr>
          <w:lang w:val="ru-RU"/>
        </w:rPr>
        <w:t xml:space="preserve"> на </w:t>
      </w:r>
      <w:proofErr w:type="spellStart"/>
      <w:r w:rsidRPr="00815A43">
        <w:rPr>
          <w:lang w:val="ru-RU"/>
        </w:rPr>
        <w:t>зовнішні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подразн</w:t>
      </w:r>
      <w:r>
        <w:rPr>
          <w:lang w:val="ru-RU"/>
        </w:rPr>
        <w:t>ики</w:t>
      </w:r>
      <w:proofErr w:type="spellEnd"/>
      <w:r>
        <w:rPr>
          <w:lang w:val="ru-RU"/>
        </w:rPr>
        <w:t xml:space="preserve">, і </w:t>
      </w:r>
      <w:proofErr w:type="spellStart"/>
      <w:r>
        <w:rPr>
          <w:lang w:val="ru-RU"/>
        </w:rPr>
        <w:t>його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неможливо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розбудити</w:t>
      </w:r>
      <w:proofErr w:type="spellEnd"/>
      <w:r>
        <w:rPr>
          <w:lang w:val="ru-RU"/>
        </w:rPr>
        <w:t>,</w:t>
      </w:r>
      <w:r w:rsidRPr="00815A43">
        <w:rPr>
          <w:lang w:val="ru-RU"/>
        </w:rPr>
        <w:t> </w:t>
      </w:r>
      <w:r>
        <w:t xml:space="preserve">характеризується глибокою втратою свідомості, відсутністю рефлексів на зовнішні подразнення і розладом регуляції життєво важливих функцій організму. Коматозний стан будь-якого ступеня тяжкості характеризується втратою реакцій на зовнішні подразники, а також зниженням або втратою зіничних і </w:t>
      </w:r>
      <w:proofErr w:type="spellStart"/>
      <w:r>
        <w:t>корнеальних</w:t>
      </w:r>
      <w:proofErr w:type="spellEnd"/>
      <w:r>
        <w:t xml:space="preserve"> рефлексів, зниженням </w:t>
      </w:r>
      <w:proofErr w:type="spellStart"/>
      <w:r>
        <w:t>сухожилкових</w:t>
      </w:r>
      <w:proofErr w:type="spellEnd"/>
      <w:r>
        <w:t>, періостальних і шкірних рефлексів, гіпотонією або атонією м’язів.</w:t>
      </w:r>
    </w:p>
    <w:p w:rsidR="00815A43" w:rsidRDefault="00815A43" w:rsidP="00815A43">
      <w:pPr>
        <w:jc w:val="both"/>
      </w:pPr>
      <w:r w:rsidRPr="00815A43">
        <w:rPr>
          <w:b/>
        </w:rPr>
        <w:t>Класифікація за причинами порушення свідомості - 2 основні групи</w:t>
      </w:r>
      <w:r>
        <w:t xml:space="preserve"> </w:t>
      </w:r>
    </w:p>
    <w:p w:rsidR="00815A43" w:rsidRDefault="00815A43" w:rsidP="00815A43">
      <w:pPr>
        <w:jc w:val="both"/>
      </w:pPr>
      <w:r>
        <w:t xml:space="preserve"> – </w:t>
      </w:r>
      <w:r w:rsidRPr="00815A43">
        <w:rPr>
          <w:b/>
        </w:rPr>
        <w:t>ЧМТ, крововиливи</w:t>
      </w:r>
      <w:r>
        <w:t xml:space="preserve"> (</w:t>
      </w:r>
      <w:proofErr w:type="spellStart"/>
      <w:r>
        <w:t>внутрішньомозкові</w:t>
      </w:r>
      <w:proofErr w:type="spellEnd"/>
      <w:r>
        <w:t xml:space="preserve">, </w:t>
      </w:r>
      <w:proofErr w:type="spellStart"/>
      <w:r>
        <w:t>субарахноідальні</w:t>
      </w:r>
      <w:proofErr w:type="spellEnd"/>
      <w:r>
        <w:t xml:space="preserve">), ішемічний інсульт, інфекції (менінгіти, енцефаліти, абсцеси), новоутворення, епілептичний інсульт та вторинні (метаболічні, </w:t>
      </w:r>
      <w:proofErr w:type="spellStart"/>
      <w:r>
        <w:t>дисметаболічні</w:t>
      </w:r>
      <w:proofErr w:type="spellEnd"/>
      <w:r>
        <w:t xml:space="preserve">) </w:t>
      </w:r>
    </w:p>
    <w:p w:rsidR="00815A43" w:rsidRDefault="00815A43" w:rsidP="00815A43">
      <w:pPr>
        <w:jc w:val="both"/>
      </w:pPr>
      <w:r>
        <w:t xml:space="preserve">– </w:t>
      </w:r>
      <w:r w:rsidRPr="00815A43">
        <w:rPr>
          <w:b/>
        </w:rPr>
        <w:t xml:space="preserve">метаболічні </w:t>
      </w:r>
      <w:proofErr w:type="spellStart"/>
      <w:r w:rsidRPr="00815A43">
        <w:rPr>
          <w:b/>
        </w:rPr>
        <w:t>енцефалопатії</w:t>
      </w:r>
      <w:proofErr w:type="spellEnd"/>
      <w:r>
        <w:t xml:space="preserve"> (гіпоглікемія, діабетичний </w:t>
      </w:r>
      <w:proofErr w:type="spellStart"/>
      <w:r>
        <w:t>кетоацидоз</w:t>
      </w:r>
      <w:proofErr w:type="spellEnd"/>
      <w:r>
        <w:t xml:space="preserve">, </w:t>
      </w:r>
      <w:proofErr w:type="spellStart"/>
      <w:r>
        <w:t>гіперосмолярність</w:t>
      </w:r>
      <w:proofErr w:type="spellEnd"/>
      <w:r>
        <w:t xml:space="preserve">, уремія, печінкова недостатність, </w:t>
      </w:r>
      <w:proofErr w:type="spellStart"/>
      <w:r>
        <w:t>гіпонатріємія</w:t>
      </w:r>
      <w:proofErr w:type="spellEnd"/>
      <w:r>
        <w:t xml:space="preserve">, гіпотиреоз, </w:t>
      </w:r>
      <w:proofErr w:type="spellStart"/>
      <w:r>
        <w:t>гіпер-</w:t>
      </w:r>
      <w:proofErr w:type="spellEnd"/>
      <w:r>
        <w:t xml:space="preserve"> і </w:t>
      </w:r>
      <w:proofErr w:type="spellStart"/>
      <w:r>
        <w:t>гіпокальціємія</w:t>
      </w:r>
      <w:proofErr w:type="spellEnd"/>
      <w:r>
        <w:t xml:space="preserve">), </w:t>
      </w:r>
      <w:proofErr w:type="spellStart"/>
      <w:r>
        <w:t>гіпоксична</w:t>
      </w:r>
      <w:proofErr w:type="spellEnd"/>
      <w:r>
        <w:t xml:space="preserve"> </w:t>
      </w:r>
      <w:proofErr w:type="spellStart"/>
      <w:r>
        <w:t>енцефалопатія</w:t>
      </w:r>
      <w:proofErr w:type="spellEnd"/>
      <w:r>
        <w:t xml:space="preserve"> (серцева недостатність, ХОЗЛ, гіпертонічна </w:t>
      </w:r>
      <w:proofErr w:type="spellStart"/>
      <w:r>
        <w:t>енцефалопатія</w:t>
      </w:r>
      <w:proofErr w:type="spellEnd"/>
      <w:r>
        <w:t xml:space="preserve">), отруєння (важкими металами, чадним газом, фармпрепаратами, алкоголем), теплові пошкодження (тепловий удар, </w:t>
      </w:r>
      <w:r>
        <w:lastRenderedPageBreak/>
        <w:t xml:space="preserve">гіпотермія), ураження ГМ при порушенні харчування. «Екзогенні» коми: </w:t>
      </w:r>
      <w:proofErr w:type="spellStart"/>
      <w:r>
        <w:t>екзотоксична</w:t>
      </w:r>
      <w:proofErr w:type="spellEnd"/>
      <w:r>
        <w:t xml:space="preserve"> (при отруєнні алкоголем, окисом; травматична (при ушкодженні головного мозку); </w:t>
      </w:r>
      <w:proofErr w:type="spellStart"/>
      <w:r>
        <w:t>гіпоксична</w:t>
      </w:r>
      <w:proofErr w:type="spellEnd"/>
      <w:r>
        <w:t xml:space="preserve"> (при екзогенній гіпоксії); термічна (при значному зниженні або підвищенні навколишньої температури) і «ендогенні» коми: при недостатності функцій: печінкова, діабетична, уремічна, </w:t>
      </w:r>
      <w:proofErr w:type="spellStart"/>
      <w:r>
        <w:t>гіпотиреоїдна</w:t>
      </w:r>
      <w:proofErr w:type="spellEnd"/>
      <w:r>
        <w:t xml:space="preserve">, </w:t>
      </w:r>
      <w:proofErr w:type="spellStart"/>
      <w:r>
        <w:t>гіпофізарна</w:t>
      </w:r>
      <w:proofErr w:type="spellEnd"/>
      <w:r>
        <w:t xml:space="preserve">, </w:t>
      </w:r>
      <w:proofErr w:type="spellStart"/>
      <w:r>
        <w:t>наднирникова</w:t>
      </w:r>
      <w:proofErr w:type="spellEnd"/>
      <w:r>
        <w:t xml:space="preserve">, при порушеннях </w:t>
      </w:r>
      <w:proofErr w:type="spellStart"/>
      <w:r>
        <w:t>гомеостаза</w:t>
      </w:r>
      <w:proofErr w:type="spellEnd"/>
      <w:r>
        <w:t xml:space="preserve">: </w:t>
      </w:r>
      <w:proofErr w:type="spellStart"/>
      <w:r>
        <w:t>ацидотична</w:t>
      </w:r>
      <w:proofErr w:type="spellEnd"/>
      <w:r>
        <w:t xml:space="preserve">, </w:t>
      </w:r>
      <w:proofErr w:type="spellStart"/>
      <w:r>
        <w:t>дегідратаційна</w:t>
      </w:r>
      <w:proofErr w:type="spellEnd"/>
      <w:r>
        <w:t xml:space="preserve">, </w:t>
      </w:r>
      <w:proofErr w:type="spellStart"/>
      <w:r>
        <w:t>гіперосмолярна</w:t>
      </w:r>
      <w:proofErr w:type="spellEnd"/>
    </w:p>
    <w:p w:rsidR="00815A43" w:rsidRPr="00815A43" w:rsidRDefault="00815A43" w:rsidP="00815A43">
      <w:pPr>
        <w:jc w:val="both"/>
      </w:pPr>
      <w:r w:rsidRPr="00815A43">
        <w:rPr>
          <w:b/>
        </w:rPr>
        <w:t>За тяжкістю</w:t>
      </w:r>
      <w:r>
        <w:t xml:space="preserve"> процесу коми оцінюють в 4 (3) ступені. </w:t>
      </w:r>
    </w:p>
    <w:p w:rsidR="00815A43" w:rsidRPr="00815A43" w:rsidRDefault="00815A43" w:rsidP="00815A43">
      <w:pPr>
        <w:numPr>
          <w:ilvl w:val="1"/>
          <w:numId w:val="2"/>
        </w:numPr>
        <w:jc w:val="both"/>
      </w:pPr>
      <w:r w:rsidRPr="00815A43">
        <w:rPr>
          <w:b/>
          <w:bCs/>
        </w:rPr>
        <w:t>Кома І ступеня (поверхнева):</w:t>
      </w:r>
      <w:r w:rsidRPr="00815A43">
        <w:rPr>
          <w:lang w:val="ru-RU"/>
        </w:rPr>
        <w:t> </w:t>
      </w:r>
      <w:r w:rsidRPr="00815A43">
        <w:t>Зберігаються рефлекси, зіниці реагують на світло, можливі рухові реакції на больові подразники.</w:t>
      </w:r>
      <w:r w:rsidRPr="00815A43">
        <w:rPr>
          <w:lang w:val="ru-RU"/>
        </w:rPr>
        <w:t> </w:t>
      </w:r>
    </w:p>
    <w:p w:rsidR="00815A43" w:rsidRPr="00A34E0B" w:rsidRDefault="00815A43" w:rsidP="00815A43">
      <w:pPr>
        <w:numPr>
          <w:ilvl w:val="1"/>
          <w:numId w:val="2"/>
        </w:numPr>
        <w:jc w:val="both"/>
      </w:pPr>
      <w:r w:rsidRPr="00A34E0B">
        <w:rPr>
          <w:b/>
          <w:bCs/>
        </w:rPr>
        <w:t>Кома ІІ ступеня (середня):</w:t>
      </w:r>
      <w:r w:rsidRPr="00815A43">
        <w:rPr>
          <w:lang w:val="ru-RU"/>
        </w:rPr>
        <w:t> </w:t>
      </w:r>
      <w:r w:rsidRPr="00A34E0B">
        <w:t>Зіниці можуть бути розширені, реакція на світло знижена або відсутня, рухові реакції на больові подразники слабкі або відсутні.</w:t>
      </w:r>
      <w:r w:rsidRPr="00815A43">
        <w:rPr>
          <w:lang w:val="ru-RU"/>
        </w:rPr>
        <w:t> </w:t>
      </w:r>
    </w:p>
    <w:p w:rsidR="00815A43" w:rsidRDefault="00815A43" w:rsidP="00815A43">
      <w:pPr>
        <w:numPr>
          <w:ilvl w:val="1"/>
          <w:numId w:val="2"/>
        </w:numPr>
        <w:jc w:val="both"/>
        <w:rPr>
          <w:lang w:val="ru-RU"/>
        </w:rPr>
      </w:pPr>
      <w:r w:rsidRPr="00815A43">
        <w:rPr>
          <w:b/>
          <w:bCs/>
          <w:lang w:val="ru-RU"/>
        </w:rPr>
        <w:t xml:space="preserve">Кома ІІІ </w:t>
      </w:r>
      <w:proofErr w:type="spellStart"/>
      <w:r w:rsidRPr="00815A43">
        <w:rPr>
          <w:b/>
          <w:bCs/>
          <w:lang w:val="ru-RU"/>
        </w:rPr>
        <w:t>ступеня</w:t>
      </w:r>
      <w:proofErr w:type="spellEnd"/>
      <w:r w:rsidRPr="00815A43">
        <w:rPr>
          <w:b/>
          <w:bCs/>
          <w:lang w:val="ru-RU"/>
        </w:rPr>
        <w:t xml:space="preserve"> (</w:t>
      </w:r>
      <w:proofErr w:type="spellStart"/>
      <w:r w:rsidRPr="00815A43">
        <w:rPr>
          <w:b/>
          <w:bCs/>
          <w:lang w:val="ru-RU"/>
        </w:rPr>
        <w:t>глибока</w:t>
      </w:r>
      <w:proofErr w:type="spellEnd"/>
      <w:r w:rsidRPr="00815A43">
        <w:rPr>
          <w:b/>
          <w:bCs/>
          <w:lang w:val="ru-RU"/>
        </w:rPr>
        <w:t>):</w:t>
      </w:r>
      <w:r w:rsidRPr="00815A43">
        <w:rPr>
          <w:lang w:val="ru-RU"/>
        </w:rPr>
        <w:t> </w:t>
      </w:r>
      <w:proofErr w:type="spellStart"/>
      <w:proofErr w:type="gramStart"/>
      <w:r w:rsidRPr="00815A43">
        <w:rPr>
          <w:lang w:val="ru-RU"/>
        </w:rPr>
        <w:t>З</w:t>
      </w:r>
      <w:proofErr w:type="gramEnd"/>
      <w:r w:rsidRPr="00815A43">
        <w:rPr>
          <w:lang w:val="ru-RU"/>
        </w:rPr>
        <w:t>іниці</w:t>
      </w:r>
      <w:proofErr w:type="spellEnd"/>
      <w:r w:rsidRPr="00815A43">
        <w:rPr>
          <w:lang w:val="ru-RU"/>
        </w:rPr>
        <w:t xml:space="preserve"> не </w:t>
      </w:r>
      <w:proofErr w:type="spellStart"/>
      <w:r w:rsidRPr="00815A43">
        <w:rPr>
          <w:lang w:val="ru-RU"/>
        </w:rPr>
        <w:t>реагують</w:t>
      </w:r>
      <w:proofErr w:type="spellEnd"/>
      <w:r w:rsidRPr="00815A43">
        <w:rPr>
          <w:lang w:val="ru-RU"/>
        </w:rPr>
        <w:t xml:space="preserve"> на </w:t>
      </w:r>
      <w:proofErr w:type="spellStart"/>
      <w:r w:rsidRPr="00815A43">
        <w:rPr>
          <w:lang w:val="ru-RU"/>
        </w:rPr>
        <w:t>світло</w:t>
      </w:r>
      <w:proofErr w:type="spellEnd"/>
      <w:r w:rsidRPr="00815A43">
        <w:rPr>
          <w:lang w:val="ru-RU"/>
        </w:rPr>
        <w:t xml:space="preserve">, </w:t>
      </w:r>
      <w:proofErr w:type="spellStart"/>
      <w:r w:rsidRPr="00815A43">
        <w:rPr>
          <w:lang w:val="ru-RU"/>
        </w:rPr>
        <w:t>м'язовий</w:t>
      </w:r>
      <w:proofErr w:type="spellEnd"/>
      <w:r w:rsidRPr="00815A43">
        <w:rPr>
          <w:lang w:val="ru-RU"/>
        </w:rPr>
        <w:t xml:space="preserve"> тонус </w:t>
      </w:r>
      <w:proofErr w:type="spellStart"/>
      <w:r w:rsidRPr="00815A43">
        <w:rPr>
          <w:lang w:val="ru-RU"/>
        </w:rPr>
        <w:t>знижений</w:t>
      </w:r>
      <w:proofErr w:type="spellEnd"/>
      <w:r w:rsidRPr="00815A43">
        <w:rPr>
          <w:lang w:val="ru-RU"/>
        </w:rPr>
        <w:t xml:space="preserve">, </w:t>
      </w:r>
      <w:proofErr w:type="spellStart"/>
      <w:r w:rsidRPr="00815A43">
        <w:rPr>
          <w:lang w:val="ru-RU"/>
        </w:rPr>
        <w:t>дихання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порушене</w:t>
      </w:r>
      <w:proofErr w:type="spellEnd"/>
      <w:r w:rsidRPr="00815A43">
        <w:rPr>
          <w:lang w:val="ru-RU"/>
        </w:rPr>
        <w:t xml:space="preserve">, </w:t>
      </w:r>
      <w:proofErr w:type="spellStart"/>
      <w:r w:rsidRPr="00815A43">
        <w:rPr>
          <w:lang w:val="ru-RU"/>
        </w:rPr>
        <w:t>можливі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судоми</w:t>
      </w:r>
      <w:proofErr w:type="spellEnd"/>
      <w:r w:rsidRPr="00815A43">
        <w:rPr>
          <w:lang w:val="ru-RU"/>
        </w:rPr>
        <w:t>. </w:t>
      </w:r>
    </w:p>
    <w:p w:rsidR="00815A43" w:rsidRDefault="00815A43" w:rsidP="00815A43">
      <w:pPr>
        <w:jc w:val="both"/>
      </w:pPr>
      <w:r w:rsidRPr="00815A43">
        <w:rPr>
          <w:b/>
        </w:rPr>
        <w:t>За клінічними проявами розрізняють</w:t>
      </w:r>
      <w:r>
        <w:t xml:space="preserve"> кому як легку (втрата свідомості), середньої тяжкості (зникає реакція на біль, з’являються патологічні рефлекси), глибоку (зникають вегетативні функції) і термінальну (зупинка дихання, порушення кровообігу, арефлексія). Нейрохірурги виділяють 3 ступені коми: помірну, глибоку і позамежну.</w:t>
      </w:r>
    </w:p>
    <w:p w:rsidR="00AE2F1A" w:rsidRPr="00815A43" w:rsidRDefault="00AE2F1A" w:rsidP="00815A43">
      <w:pPr>
        <w:jc w:val="center"/>
        <w:rPr>
          <w:lang w:val="ru-RU"/>
        </w:rPr>
      </w:pPr>
    </w:p>
    <w:p w:rsidR="00AE2F1A" w:rsidRDefault="00AE2F1A" w:rsidP="00815A43">
      <w:pPr>
        <w:jc w:val="both"/>
      </w:pPr>
      <w:r w:rsidRPr="00AE2F1A">
        <w:rPr>
          <w:b/>
        </w:rPr>
        <w:t xml:space="preserve">Етіологія </w:t>
      </w:r>
    </w:p>
    <w:p w:rsidR="00AE2F1A" w:rsidRDefault="00AE2F1A" w:rsidP="00815A43">
      <w:pPr>
        <w:jc w:val="both"/>
      </w:pPr>
      <w:r w:rsidRPr="00AE2F1A">
        <w:rPr>
          <w:b/>
        </w:rPr>
        <w:t>Основні причини ком у дітей:</w:t>
      </w:r>
      <w:r>
        <w:t xml:space="preserve"> </w:t>
      </w:r>
    </w:p>
    <w:p w:rsidR="00AE2F1A" w:rsidRDefault="00AE2F1A" w:rsidP="00815A43">
      <w:pPr>
        <w:jc w:val="both"/>
      </w:pPr>
      <w:r>
        <w:t xml:space="preserve">1. Внутрішньочерепні процеси (судинні, запальні, об'ємні та інші). </w:t>
      </w:r>
    </w:p>
    <w:p w:rsidR="00AE2F1A" w:rsidRDefault="00AE2F1A" w:rsidP="00815A43">
      <w:pPr>
        <w:jc w:val="both"/>
      </w:pPr>
      <w:r>
        <w:t xml:space="preserve">2. </w:t>
      </w:r>
      <w:proofErr w:type="spellStart"/>
      <w:r>
        <w:t>Гіпоксичні</w:t>
      </w:r>
      <w:proofErr w:type="spellEnd"/>
      <w:r>
        <w:t xml:space="preserve"> стани в результаті соматичної патології (респіраторна гіпоксія при ураженні системи дихання, </w:t>
      </w:r>
      <w:proofErr w:type="spellStart"/>
      <w:r>
        <w:t>циркуляторна</w:t>
      </w:r>
      <w:proofErr w:type="spellEnd"/>
      <w:r>
        <w:t xml:space="preserve"> при порушеннях кровообігу, </w:t>
      </w:r>
      <w:proofErr w:type="spellStart"/>
      <w:r>
        <w:t>гемічна</w:t>
      </w:r>
      <w:proofErr w:type="spellEnd"/>
      <w:r>
        <w:t xml:space="preserve"> при патології гемоглобіну), порушення тканинного дихання (тканинна гіпоксія), падіння напруги кисню у вдихуваному повітрі (</w:t>
      </w:r>
      <w:proofErr w:type="spellStart"/>
      <w:r>
        <w:t>гіпоксична</w:t>
      </w:r>
      <w:proofErr w:type="spellEnd"/>
      <w:r>
        <w:t xml:space="preserve"> гіпоксія). </w:t>
      </w:r>
    </w:p>
    <w:p w:rsidR="00AE2F1A" w:rsidRDefault="00AE2F1A" w:rsidP="00815A43">
      <w:pPr>
        <w:jc w:val="both"/>
      </w:pPr>
      <w:r>
        <w:t xml:space="preserve">3. Порушення обміну речовин (в першу чергу, ендокринного </w:t>
      </w:r>
      <w:proofErr w:type="spellStart"/>
      <w:r>
        <w:t>генезу</w:t>
      </w:r>
      <w:proofErr w:type="spellEnd"/>
      <w:r>
        <w:t xml:space="preserve">). </w:t>
      </w:r>
    </w:p>
    <w:p w:rsidR="00815A43" w:rsidRDefault="00AE2F1A" w:rsidP="00815A43">
      <w:pPr>
        <w:jc w:val="both"/>
      </w:pPr>
      <w:r>
        <w:t xml:space="preserve">4. Інтоксикації (як </w:t>
      </w:r>
      <w:proofErr w:type="spellStart"/>
      <w:r>
        <w:t>екзо-</w:t>
      </w:r>
      <w:proofErr w:type="spellEnd"/>
      <w:r>
        <w:t>, так і ендогенні).</w:t>
      </w:r>
    </w:p>
    <w:p w:rsidR="00AE2F1A" w:rsidRDefault="00AE2F1A" w:rsidP="00815A43">
      <w:pPr>
        <w:jc w:val="both"/>
        <w:rPr>
          <w:b/>
        </w:rPr>
      </w:pPr>
    </w:p>
    <w:p w:rsidR="00AE2F1A" w:rsidRDefault="00AE2F1A" w:rsidP="00815A43">
      <w:pPr>
        <w:jc w:val="both"/>
        <w:rPr>
          <w:b/>
        </w:rPr>
      </w:pPr>
      <w:r w:rsidRPr="00AE2F1A">
        <w:rPr>
          <w:b/>
        </w:rPr>
        <w:t xml:space="preserve">Патогенез </w:t>
      </w:r>
    </w:p>
    <w:p w:rsidR="00AE2F1A" w:rsidRDefault="00AE2F1A" w:rsidP="00815A43">
      <w:pPr>
        <w:jc w:val="both"/>
      </w:pPr>
      <w:r>
        <w:t xml:space="preserve">Ланки патогенезу коматозних станів різні й в основному залежать від етіології. При всіх комах </w:t>
      </w:r>
      <w:r w:rsidRPr="00AE2F1A">
        <w:rPr>
          <w:b/>
        </w:rPr>
        <w:t>порушуються функції кори головного мозку</w:t>
      </w:r>
      <w:r>
        <w:t xml:space="preserve"> (ГМ), </w:t>
      </w:r>
      <w:r w:rsidRPr="00AE2F1A">
        <w:rPr>
          <w:b/>
        </w:rPr>
        <w:t>підкіркових структур і стовбура мозку.</w:t>
      </w:r>
      <w:r>
        <w:t xml:space="preserve"> З'являються розлади рефлекторних функцій стовбура і </w:t>
      </w:r>
      <w:r w:rsidRPr="00AE2F1A">
        <w:rPr>
          <w:b/>
        </w:rPr>
        <w:t xml:space="preserve">пригнічення </w:t>
      </w:r>
      <w:proofErr w:type="spellStart"/>
      <w:r w:rsidRPr="00AE2F1A">
        <w:rPr>
          <w:b/>
        </w:rPr>
        <w:t>життєвоважливих</w:t>
      </w:r>
      <w:proofErr w:type="spellEnd"/>
      <w:r w:rsidRPr="00AE2F1A">
        <w:rPr>
          <w:b/>
        </w:rPr>
        <w:t xml:space="preserve"> вегетативних центрів.</w:t>
      </w:r>
      <w:r>
        <w:t xml:space="preserve"> До цих порушень призводять </w:t>
      </w:r>
      <w:proofErr w:type="spellStart"/>
      <w:r>
        <w:t>гіпоксемія</w:t>
      </w:r>
      <w:proofErr w:type="spellEnd"/>
      <w:r>
        <w:t xml:space="preserve"> нервової системи, розлади мозкового кровообігу (спричиняють ішемію, гіперемію, венозний застій, </w:t>
      </w:r>
      <w:proofErr w:type="spellStart"/>
      <w:r>
        <w:t>периваскулярний</w:t>
      </w:r>
      <w:proofErr w:type="spellEnd"/>
      <w:r>
        <w:t xml:space="preserve"> набряк із </w:t>
      </w:r>
      <w:proofErr w:type="spellStart"/>
      <w:r>
        <w:t>діапедезним</w:t>
      </w:r>
      <w:proofErr w:type="spellEnd"/>
      <w:r>
        <w:t xml:space="preserve"> крововиливом), а також блокада дихальних ферментів, анемія, ацидоз, порушення </w:t>
      </w:r>
      <w:proofErr w:type="spellStart"/>
      <w:r>
        <w:t>мікроциркуляції</w:t>
      </w:r>
      <w:proofErr w:type="spellEnd"/>
      <w:r>
        <w:t>, електролітного балансу (особливо калію, натрію, магнію), утворення і виділення медіаторів. Важливе патогенетичне значення мають розлади циркуляції ліквору, набряк ГМ і його оболонок, що веде до порушення внутрішньочерепного тиску й гемодинаміки. Значну роль має безпосередній вплив ендогенних та екзогенних токсинів на нервові клітини, зміна кислотно-лужної рівноваги (ацидоз).</w:t>
      </w:r>
    </w:p>
    <w:p w:rsidR="00AE2F1A" w:rsidRDefault="00AE2F1A" w:rsidP="00815A43">
      <w:pPr>
        <w:jc w:val="both"/>
      </w:pPr>
      <w:r>
        <w:t xml:space="preserve">Можуть бути наступні рівні свідомості пацієнта: </w:t>
      </w:r>
    </w:p>
    <w:p w:rsidR="00AE2F1A" w:rsidRDefault="00AE2F1A" w:rsidP="00815A43">
      <w:pPr>
        <w:jc w:val="both"/>
      </w:pPr>
      <w:r>
        <w:sym w:font="Symbol" w:char="F0B7"/>
      </w:r>
      <w:r>
        <w:sym w:font="Symbol" w:char="F020"/>
      </w:r>
      <w:r>
        <w:t xml:space="preserve"> Ясна свідомість характеризується повною орієнтацією постраждалого, адекватними реакціями. Можлива амнезія. </w:t>
      </w:r>
    </w:p>
    <w:p w:rsidR="00AE2F1A" w:rsidRDefault="00AE2F1A" w:rsidP="00815A43">
      <w:pPr>
        <w:jc w:val="both"/>
      </w:pPr>
      <w:r>
        <w:sym w:font="Symbol" w:char="F0B7"/>
      </w:r>
      <w:r>
        <w:sym w:font="Symbol" w:char="F020"/>
      </w:r>
      <w:r>
        <w:t xml:space="preserve"> Оглушення помірне – помірна сонливість, незначні помилки при орієнтації в часі, дещо сповільнене виконання команд та інструкцій, підвищений поріг сприйняття. </w:t>
      </w:r>
    </w:p>
    <w:p w:rsidR="00AE2F1A" w:rsidRDefault="00AE2F1A" w:rsidP="00815A43">
      <w:pPr>
        <w:jc w:val="both"/>
      </w:pPr>
      <w:r>
        <w:sym w:font="Symbol" w:char="F0B7"/>
      </w:r>
      <w:r>
        <w:sym w:font="Symbol" w:char="F020"/>
      </w:r>
      <w:r>
        <w:t xml:space="preserve"> Оглушення глибоке – глибока сонливість, дезорієнтація, виконуються лише елементарні інструкції, можливий елементарний мовний контакт. </w:t>
      </w:r>
    </w:p>
    <w:p w:rsidR="00AE2F1A" w:rsidRDefault="00AE2F1A" w:rsidP="00815A43">
      <w:pPr>
        <w:jc w:val="both"/>
      </w:pPr>
      <w:r>
        <w:sym w:font="Symbol" w:char="F0B7"/>
      </w:r>
      <w:r>
        <w:sym w:font="Symbol" w:char="F020"/>
      </w:r>
      <w:r>
        <w:t xml:space="preserve"> Сопор – повне відключення свідомості, мовний контакт відсутній, словесні команди не виконує; локалізує біль, збережені </w:t>
      </w:r>
      <w:proofErr w:type="spellStart"/>
      <w:r>
        <w:t>координаторні</w:t>
      </w:r>
      <w:proofErr w:type="spellEnd"/>
      <w:r>
        <w:t xml:space="preserve"> захисні реакції та відкривання очей на біль. </w:t>
      </w:r>
    </w:p>
    <w:p w:rsidR="00AE2F1A" w:rsidRPr="00AE2F1A" w:rsidRDefault="00AE2F1A" w:rsidP="00AE2F1A">
      <w:pPr>
        <w:jc w:val="both"/>
      </w:pPr>
      <w:r>
        <w:sym w:font="Symbol" w:char="F0B7"/>
      </w:r>
      <w:r>
        <w:sym w:font="Symbol" w:char="F020"/>
      </w:r>
      <w:r>
        <w:t xml:space="preserve"> Кома як найглибша втрата свідомості.</w:t>
      </w:r>
    </w:p>
    <w:p w:rsidR="00AE2F1A" w:rsidRDefault="00AE2F1A" w:rsidP="00AE2F1A">
      <w:pPr>
        <w:jc w:val="center"/>
        <w:rPr>
          <w:b/>
          <w:bCs/>
          <w:sz w:val="28"/>
          <w:szCs w:val="28"/>
          <w:lang w:val="ru-RU"/>
        </w:rPr>
      </w:pPr>
    </w:p>
    <w:p w:rsidR="00C5619E" w:rsidRDefault="00C5619E" w:rsidP="00AE2F1A">
      <w:pPr>
        <w:jc w:val="center"/>
        <w:rPr>
          <w:b/>
          <w:bCs/>
          <w:sz w:val="28"/>
          <w:szCs w:val="28"/>
          <w:lang w:val="ru-RU"/>
        </w:rPr>
      </w:pPr>
    </w:p>
    <w:p w:rsidR="00C5619E" w:rsidRDefault="00C5619E" w:rsidP="00AE2F1A">
      <w:pPr>
        <w:jc w:val="center"/>
        <w:rPr>
          <w:b/>
          <w:bCs/>
          <w:sz w:val="28"/>
          <w:szCs w:val="28"/>
          <w:lang w:val="ru-RU"/>
        </w:rPr>
      </w:pPr>
    </w:p>
    <w:p w:rsidR="00AE2F1A" w:rsidRPr="00815A43" w:rsidRDefault="00AE2F1A" w:rsidP="00AE2F1A">
      <w:pPr>
        <w:jc w:val="center"/>
        <w:rPr>
          <w:b/>
          <w:bCs/>
          <w:sz w:val="28"/>
          <w:szCs w:val="28"/>
          <w:lang w:val="ru-RU"/>
        </w:rPr>
      </w:pPr>
      <w:r w:rsidRPr="00815A43">
        <w:rPr>
          <w:b/>
          <w:bCs/>
          <w:sz w:val="28"/>
          <w:szCs w:val="28"/>
          <w:lang w:val="ru-RU"/>
        </w:rPr>
        <w:lastRenderedPageBreak/>
        <w:t>Шкала ком Глазго</w:t>
      </w:r>
    </w:p>
    <w:p w:rsidR="00AE2F1A" w:rsidRDefault="00AE2F1A" w:rsidP="00AE2F1A">
      <w:pPr>
        <w:jc w:val="both"/>
        <w:rPr>
          <w:lang w:val="ru-RU"/>
        </w:rPr>
      </w:pPr>
      <w:r w:rsidRPr="00815A43">
        <w:rPr>
          <w:b/>
          <w:lang w:val="ru-RU"/>
        </w:rPr>
        <w:t>Шкала ком Глазго</w:t>
      </w:r>
      <w:r w:rsidRPr="00815A43">
        <w:rPr>
          <w:lang w:val="ru-RU"/>
        </w:rPr>
        <w:t xml:space="preserve"> — шкала для </w:t>
      </w:r>
      <w:proofErr w:type="spellStart"/>
      <w:r w:rsidRPr="00815A43">
        <w:rPr>
          <w:lang w:val="ru-RU"/>
        </w:rPr>
        <w:t>оцінки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порушення</w:t>
      </w:r>
      <w:proofErr w:type="spellEnd"/>
      <w:r w:rsidRPr="00815A43">
        <w:rPr>
          <w:lang w:val="ru-RU"/>
        </w:rPr>
        <w:t xml:space="preserve"> </w:t>
      </w:r>
      <w:proofErr w:type="spellStart"/>
      <w:proofErr w:type="gramStart"/>
      <w:r w:rsidRPr="00815A43">
        <w:rPr>
          <w:lang w:val="ru-RU"/>
        </w:rPr>
        <w:t>св</w:t>
      </w:r>
      <w:proofErr w:type="gramEnd"/>
      <w:r w:rsidRPr="00815A43">
        <w:rPr>
          <w:lang w:val="ru-RU"/>
        </w:rPr>
        <w:t>ідомості</w:t>
      </w:r>
      <w:proofErr w:type="spellEnd"/>
      <w:r w:rsidRPr="00815A43">
        <w:rPr>
          <w:lang w:val="ru-RU"/>
        </w:rPr>
        <w:t xml:space="preserve"> та коми у </w:t>
      </w:r>
      <w:proofErr w:type="spellStart"/>
      <w:r w:rsidRPr="00815A43">
        <w:rPr>
          <w:lang w:val="ru-RU"/>
        </w:rPr>
        <w:t>дітей</w:t>
      </w:r>
      <w:proofErr w:type="spellEnd"/>
      <w:r w:rsidRPr="00815A43">
        <w:rPr>
          <w:lang w:val="ru-RU"/>
        </w:rPr>
        <w:t xml:space="preserve"> старших 4-х </w:t>
      </w:r>
      <w:proofErr w:type="spellStart"/>
      <w:r w:rsidRPr="00815A43">
        <w:rPr>
          <w:lang w:val="ru-RU"/>
        </w:rPr>
        <w:t>років</w:t>
      </w:r>
      <w:proofErr w:type="spellEnd"/>
      <w:r w:rsidRPr="00815A43">
        <w:rPr>
          <w:lang w:val="ru-RU"/>
        </w:rPr>
        <w:t xml:space="preserve"> і </w:t>
      </w:r>
      <w:proofErr w:type="spellStart"/>
      <w:r w:rsidRPr="00815A43">
        <w:rPr>
          <w:lang w:val="ru-RU"/>
        </w:rPr>
        <w:t>дорослих</w:t>
      </w:r>
      <w:proofErr w:type="spellEnd"/>
      <w:r w:rsidRPr="00815A43">
        <w:rPr>
          <w:lang w:val="ru-RU"/>
        </w:rPr>
        <w:t>.</w:t>
      </w:r>
      <w:r w:rsidRPr="00815A43">
        <w:rPr>
          <w:lang w:val="ru-RU"/>
        </w:rPr>
        <w:br/>
        <w:t xml:space="preserve">Вона </w:t>
      </w:r>
      <w:proofErr w:type="spellStart"/>
      <w:r w:rsidRPr="00815A43">
        <w:rPr>
          <w:lang w:val="ru-RU"/>
        </w:rPr>
        <w:t>застосовується</w:t>
      </w:r>
      <w:proofErr w:type="spellEnd"/>
      <w:r w:rsidRPr="00815A43">
        <w:rPr>
          <w:lang w:val="ru-RU"/>
        </w:rPr>
        <w:t xml:space="preserve"> для </w:t>
      </w:r>
      <w:proofErr w:type="spellStart"/>
      <w:proofErr w:type="gramStart"/>
      <w:r w:rsidRPr="00815A43">
        <w:rPr>
          <w:lang w:val="ru-RU"/>
        </w:rPr>
        <w:t>р</w:t>
      </w:r>
      <w:proofErr w:type="gramEnd"/>
      <w:r w:rsidRPr="00815A43">
        <w:rPr>
          <w:lang w:val="ru-RU"/>
        </w:rPr>
        <w:t>ізних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категорій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критичних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пацієнтів</w:t>
      </w:r>
      <w:proofErr w:type="spellEnd"/>
      <w:r w:rsidRPr="00815A43">
        <w:rPr>
          <w:lang w:val="ru-RU"/>
        </w:rPr>
        <w:t>.</w:t>
      </w:r>
      <w:r w:rsidRPr="00815A43">
        <w:rPr>
          <w:lang w:val="ru-RU"/>
        </w:rPr>
        <w:br/>
        <w:t xml:space="preserve">Шкала ком Глазго (ШКГ, </w:t>
      </w:r>
      <w:proofErr w:type="spellStart"/>
      <w:r w:rsidRPr="00815A43">
        <w:rPr>
          <w:lang w:val="ru-RU"/>
        </w:rPr>
        <w:t>оцінка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важкості</w:t>
      </w:r>
      <w:proofErr w:type="spellEnd"/>
      <w:r w:rsidRPr="00815A43">
        <w:rPr>
          <w:lang w:val="ru-RU"/>
        </w:rPr>
        <w:t xml:space="preserve"> коми за шкалою Глазго</w:t>
      </w:r>
      <w:r>
        <w:rPr>
          <w:lang w:val="ru-RU"/>
        </w:rPr>
        <w:t xml:space="preserve">) </w:t>
      </w:r>
      <w:r w:rsidRPr="00815A43">
        <w:rPr>
          <w:lang w:val="ru-RU"/>
        </w:rPr>
        <w:t xml:space="preserve">— шкала для </w:t>
      </w:r>
      <w:proofErr w:type="spellStart"/>
      <w:r w:rsidRPr="00815A43">
        <w:rPr>
          <w:lang w:val="ru-RU"/>
        </w:rPr>
        <w:t>оцінки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порушення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свідомості</w:t>
      </w:r>
      <w:proofErr w:type="spellEnd"/>
      <w:r w:rsidRPr="00815A43">
        <w:rPr>
          <w:lang w:val="ru-RU"/>
        </w:rPr>
        <w:t xml:space="preserve"> та коми у </w:t>
      </w:r>
      <w:proofErr w:type="spellStart"/>
      <w:r w:rsidRPr="00815A43">
        <w:rPr>
          <w:lang w:val="ru-RU"/>
        </w:rPr>
        <w:t>дітей</w:t>
      </w:r>
      <w:proofErr w:type="spellEnd"/>
      <w:r w:rsidRPr="00815A43">
        <w:rPr>
          <w:lang w:val="ru-RU"/>
        </w:rPr>
        <w:t xml:space="preserve"> старших 4-х </w:t>
      </w:r>
      <w:proofErr w:type="spellStart"/>
      <w:r w:rsidRPr="00815A43">
        <w:rPr>
          <w:lang w:val="ru-RU"/>
        </w:rPr>
        <w:t>років</w:t>
      </w:r>
      <w:proofErr w:type="spellEnd"/>
      <w:r w:rsidRPr="00815A43">
        <w:rPr>
          <w:lang w:val="ru-RU"/>
        </w:rPr>
        <w:t xml:space="preserve"> і </w:t>
      </w:r>
      <w:proofErr w:type="spellStart"/>
      <w:r w:rsidRPr="00815A43">
        <w:rPr>
          <w:lang w:val="ru-RU"/>
        </w:rPr>
        <w:t>дорослих</w:t>
      </w:r>
      <w:proofErr w:type="spellEnd"/>
      <w:r w:rsidRPr="00815A43">
        <w:rPr>
          <w:lang w:val="ru-RU"/>
        </w:rPr>
        <w:t xml:space="preserve">. Шкала </w:t>
      </w:r>
      <w:proofErr w:type="spellStart"/>
      <w:r w:rsidRPr="00815A43">
        <w:rPr>
          <w:lang w:val="ru-RU"/>
        </w:rPr>
        <w:t>була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опублікована</w:t>
      </w:r>
      <w:proofErr w:type="spellEnd"/>
      <w:r w:rsidRPr="00815A43">
        <w:rPr>
          <w:lang w:val="ru-RU"/>
        </w:rPr>
        <w:t xml:space="preserve"> в 1974 </w:t>
      </w:r>
      <w:proofErr w:type="spellStart"/>
      <w:r w:rsidRPr="00815A43">
        <w:rPr>
          <w:lang w:val="ru-RU"/>
        </w:rPr>
        <w:t>році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Грехемом</w:t>
      </w:r>
      <w:proofErr w:type="spellEnd"/>
      <w:proofErr w:type="gramStart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Т</w:t>
      </w:r>
      <w:proofErr w:type="gramEnd"/>
      <w:r w:rsidRPr="00815A43">
        <w:rPr>
          <w:lang w:val="ru-RU"/>
        </w:rPr>
        <w:t>іздейлом</w:t>
      </w:r>
      <w:proofErr w:type="spellEnd"/>
      <w:r w:rsidRPr="00815A43">
        <w:rPr>
          <w:lang w:val="ru-RU"/>
        </w:rPr>
        <w:t xml:space="preserve"> і </w:t>
      </w:r>
      <w:proofErr w:type="spellStart"/>
      <w:r w:rsidRPr="00815A43">
        <w:rPr>
          <w:lang w:val="ru-RU"/>
        </w:rPr>
        <w:t>Браяном</w:t>
      </w:r>
      <w:proofErr w:type="spellEnd"/>
      <w:r w:rsidRPr="00815A43">
        <w:rPr>
          <w:lang w:val="ru-RU"/>
        </w:rPr>
        <w:t xml:space="preserve"> Дж. </w:t>
      </w:r>
      <w:proofErr w:type="spellStart"/>
      <w:r w:rsidRPr="00815A43">
        <w:rPr>
          <w:lang w:val="ru-RU"/>
        </w:rPr>
        <w:t>Дженнеттом</w:t>
      </w:r>
      <w:proofErr w:type="spellEnd"/>
      <w:r w:rsidRPr="00815A43">
        <w:rPr>
          <w:lang w:val="ru-RU"/>
        </w:rPr>
        <w:t xml:space="preserve">, </w:t>
      </w:r>
      <w:proofErr w:type="spellStart"/>
      <w:r w:rsidRPr="00815A43">
        <w:rPr>
          <w:lang w:val="ru-RU"/>
        </w:rPr>
        <w:t>професорами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нейрохірургії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Інституту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неврологічних</w:t>
      </w:r>
      <w:proofErr w:type="spellEnd"/>
      <w:r w:rsidRPr="00815A43">
        <w:rPr>
          <w:lang w:val="ru-RU"/>
        </w:rPr>
        <w:t xml:space="preserve"> наук </w:t>
      </w:r>
      <w:proofErr w:type="spellStart"/>
      <w:r w:rsidRPr="00815A43">
        <w:rPr>
          <w:lang w:val="ru-RU"/>
        </w:rPr>
        <w:t>університету</w:t>
      </w:r>
      <w:proofErr w:type="spellEnd"/>
      <w:r w:rsidRPr="00815A43">
        <w:rPr>
          <w:lang w:val="ru-RU"/>
        </w:rPr>
        <w:t xml:space="preserve"> Глазго. </w:t>
      </w:r>
      <w:proofErr w:type="spellStart"/>
      <w:r w:rsidRPr="00815A43">
        <w:rPr>
          <w:lang w:val="ru-RU"/>
        </w:rPr>
        <w:t>Первинно</w:t>
      </w:r>
      <w:proofErr w:type="spellEnd"/>
      <w:r w:rsidRPr="00815A43">
        <w:rPr>
          <w:lang w:val="ru-RU"/>
        </w:rPr>
        <w:t xml:space="preserve"> шкала </w:t>
      </w:r>
      <w:proofErr w:type="spellStart"/>
      <w:r w:rsidRPr="00815A43">
        <w:rPr>
          <w:lang w:val="ru-RU"/>
        </w:rPr>
        <w:t>використовувалась</w:t>
      </w:r>
      <w:proofErr w:type="spellEnd"/>
      <w:r w:rsidRPr="00815A43">
        <w:rPr>
          <w:lang w:val="ru-RU"/>
        </w:rPr>
        <w:t xml:space="preserve"> для </w:t>
      </w:r>
      <w:proofErr w:type="spellStart"/>
      <w:r w:rsidRPr="00815A43">
        <w:rPr>
          <w:lang w:val="ru-RU"/>
        </w:rPr>
        <w:t>визначення</w:t>
      </w:r>
      <w:proofErr w:type="spellEnd"/>
      <w:r w:rsidRPr="00815A43">
        <w:rPr>
          <w:lang w:val="ru-RU"/>
        </w:rPr>
        <w:t xml:space="preserve"> </w:t>
      </w:r>
      <w:proofErr w:type="spellStart"/>
      <w:proofErr w:type="gramStart"/>
      <w:r w:rsidRPr="00815A43">
        <w:rPr>
          <w:lang w:val="ru-RU"/>
        </w:rPr>
        <w:t>р</w:t>
      </w:r>
      <w:proofErr w:type="gramEnd"/>
      <w:r w:rsidRPr="00815A43">
        <w:rPr>
          <w:lang w:val="ru-RU"/>
        </w:rPr>
        <w:t>івня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свідомості</w:t>
      </w:r>
      <w:proofErr w:type="spellEnd"/>
      <w:r w:rsidRPr="00815A43">
        <w:rPr>
          <w:lang w:val="ru-RU"/>
        </w:rPr>
        <w:t xml:space="preserve"> при черепно-</w:t>
      </w:r>
      <w:proofErr w:type="spellStart"/>
      <w:r w:rsidRPr="00815A43">
        <w:rPr>
          <w:lang w:val="ru-RU"/>
        </w:rPr>
        <w:t>мозковій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травмі</w:t>
      </w:r>
      <w:proofErr w:type="spellEnd"/>
      <w:r w:rsidRPr="00815A43">
        <w:rPr>
          <w:lang w:val="ru-RU"/>
        </w:rPr>
        <w:t xml:space="preserve">. </w:t>
      </w:r>
      <w:proofErr w:type="spellStart"/>
      <w:r w:rsidRPr="00815A43">
        <w:rPr>
          <w:lang w:val="ru-RU"/>
        </w:rPr>
        <w:t>Проте</w:t>
      </w:r>
      <w:proofErr w:type="spellEnd"/>
      <w:r w:rsidRPr="00815A43">
        <w:rPr>
          <w:lang w:val="ru-RU"/>
        </w:rPr>
        <w:t xml:space="preserve"> за </w:t>
      </w:r>
      <w:proofErr w:type="spellStart"/>
      <w:r w:rsidRPr="00815A43">
        <w:rPr>
          <w:lang w:val="ru-RU"/>
        </w:rPr>
        <w:t>рахунок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її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простоти</w:t>
      </w:r>
      <w:proofErr w:type="spellEnd"/>
      <w:r w:rsidRPr="00815A43">
        <w:rPr>
          <w:lang w:val="ru-RU"/>
        </w:rPr>
        <w:t xml:space="preserve"> зараз вона </w:t>
      </w:r>
      <w:proofErr w:type="spellStart"/>
      <w:r w:rsidRPr="00815A43">
        <w:rPr>
          <w:lang w:val="ru-RU"/>
        </w:rPr>
        <w:t>застосовується</w:t>
      </w:r>
      <w:proofErr w:type="spellEnd"/>
      <w:r w:rsidRPr="00815A43">
        <w:rPr>
          <w:lang w:val="ru-RU"/>
        </w:rPr>
        <w:t xml:space="preserve"> для </w:t>
      </w:r>
      <w:proofErr w:type="spellStart"/>
      <w:r w:rsidRPr="00815A43">
        <w:rPr>
          <w:lang w:val="ru-RU"/>
        </w:rPr>
        <w:t>різних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категорій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критичних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пацієнтів</w:t>
      </w:r>
      <w:proofErr w:type="spellEnd"/>
      <w:r w:rsidRPr="00815A43">
        <w:rPr>
          <w:lang w:val="ru-RU"/>
        </w:rPr>
        <w:t xml:space="preserve">. </w:t>
      </w:r>
    </w:p>
    <w:p w:rsidR="00AE2F1A" w:rsidRDefault="00AE2F1A" w:rsidP="00AE2F1A">
      <w:pPr>
        <w:jc w:val="both"/>
        <w:rPr>
          <w:lang w:val="ru-RU"/>
        </w:rPr>
      </w:pPr>
      <w:r w:rsidRPr="00815A43">
        <w:rPr>
          <w:lang w:val="ru-RU"/>
        </w:rPr>
        <w:t xml:space="preserve">За шкалою стан </w:t>
      </w:r>
      <w:proofErr w:type="spellStart"/>
      <w:r w:rsidRPr="00815A43">
        <w:rPr>
          <w:lang w:val="ru-RU"/>
        </w:rPr>
        <w:t>оцінюється</w:t>
      </w:r>
      <w:proofErr w:type="spellEnd"/>
      <w:r w:rsidRPr="00815A43">
        <w:rPr>
          <w:lang w:val="ru-RU"/>
        </w:rPr>
        <w:t xml:space="preserve"> за сумою </w:t>
      </w:r>
      <w:proofErr w:type="spellStart"/>
      <w:r w:rsidRPr="00815A43">
        <w:rPr>
          <w:lang w:val="ru-RU"/>
        </w:rPr>
        <w:t>балів</w:t>
      </w:r>
      <w:proofErr w:type="spellEnd"/>
      <w:r w:rsidRPr="00815A43">
        <w:rPr>
          <w:lang w:val="ru-RU"/>
        </w:rPr>
        <w:t xml:space="preserve"> на </w:t>
      </w:r>
      <w:proofErr w:type="spellStart"/>
      <w:r w:rsidRPr="00815A43">
        <w:rPr>
          <w:lang w:val="ru-RU"/>
        </w:rPr>
        <w:t>основі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трьох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параметрі</w:t>
      </w:r>
      <w:proofErr w:type="gramStart"/>
      <w:r w:rsidRPr="00815A43">
        <w:rPr>
          <w:lang w:val="ru-RU"/>
        </w:rPr>
        <w:t>в</w:t>
      </w:r>
      <w:proofErr w:type="spellEnd"/>
      <w:proofErr w:type="gramEnd"/>
      <w:r w:rsidRPr="00815A43">
        <w:rPr>
          <w:lang w:val="ru-RU"/>
        </w:rPr>
        <w:t xml:space="preserve">: </w:t>
      </w:r>
      <w:proofErr w:type="spellStart"/>
      <w:r w:rsidRPr="00815A43">
        <w:rPr>
          <w:lang w:val="ru-RU"/>
        </w:rPr>
        <w:t>відкривання</w:t>
      </w:r>
      <w:proofErr w:type="spellEnd"/>
      <w:r w:rsidRPr="00815A43">
        <w:rPr>
          <w:lang w:val="ru-RU"/>
        </w:rPr>
        <w:t xml:space="preserve"> очей (E — </w:t>
      </w:r>
      <w:proofErr w:type="spellStart"/>
      <w:r w:rsidRPr="00815A43">
        <w:rPr>
          <w:lang w:val="ru-RU"/>
        </w:rPr>
        <w:t>від</w:t>
      </w:r>
      <w:proofErr w:type="spellEnd"/>
      <w:r w:rsidRPr="00815A43">
        <w:rPr>
          <w:lang w:val="ru-RU"/>
        </w:rPr>
        <w:t xml:space="preserve"> 1 до 4), </w:t>
      </w:r>
      <w:proofErr w:type="spellStart"/>
      <w:r w:rsidRPr="00815A43">
        <w:rPr>
          <w:lang w:val="ru-RU"/>
        </w:rPr>
        <w:t>мовна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реакція</w:t>
      </w:r>
      <w:proofErr w:type="spellEnd"/>
      <w:r w:rsidRPr="00815A43">
        <w:rPr>
          <w:lang w:val="ru-RU"/>
        </w:rPr>
        <w:t xml:space="preserve"> (V — </w:t>
      </w:r>
      <w:proofErr w:type="spellStart"/>
      <w:r w:rsidRPr="00815A43">
        <w:rPr>
          <w:lang w:val="ru-RU"/>
        </w:rPr>
        <w:t>від</w:t>
      </w:r>
      <w:proofErr w:type="spellEnd"/>
      <w:r w:rsidRPr="00815A43">
        <w:rPr>
          <w:lang w:val="ru-RU"/>
        </w:rPr>
        <w:t xml:space="preserve"> 1 до 5) та </w:t>
      </w:r>
      <w:proofErr w:type="spellStart"/>
      <w:r w:rsidRPr="00815A43">
        <w:rPr>
          <w:lang w:val="ru-RU"/>
        </w:rPr>
        <w:t>рухова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реакція</w:t>
      </w:r>
      <w:proofErr w:type="spellEnd"/>
      <w:r w:rsidRPr="00815A43">
        <w:rPr>
          <w:lang w:val="ru-RU"/>
        </w:rPr>
        <w:t xml:space="preserve"> (M — </w:t>
      </w:r>
      <w:proofErr w:type="spellStart"/>
      <w:r w:rsidRPr="00815A43">
        <w:rPr>
          <w:lang w:val="ru-RU"/>
        </w:rPr>
        <w:t>від</w:t>
      </w:r>
      <w:proofErr w:type="spellEnd"/>
      <w:r w:rsidRPr="00815A43">
        <w:rPr>
          <w:lang w:val="ru-RU"/>
        </w:rPr>
        <w:t xml:space="preserve"> 1 до 6). Таким чином, </w:t>
      </w:r>
      <w:proofErr w:type="spellStart"/>
      <w:r w:rsidRPr="00815A43">
        <w:rPr>
          <w:lang w:val="ru-RU"/>
        </w:rPr>
        <w:t>мінімальна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кількість</w:t>
      </w:r>
      <w:proofErr w:type="spellEnd"/>
      <w:r w:rsidRPr="00815A43">
        <w:rPr>
          <w:lang w:val="ru-RU"/>
        </w:rPr>
        <w:t xml:space="preserve"> </w:t>
      </w:r>
      <w:proofErr w:type="spellStart"/>
      <w:r w:rsidRPr="00815A43">
        <w:rPr>
          <w:lang w:val="ru-RU"/>
        </w:rPr>
        <w:t>балів</w:t>
      </w:r>
      <w:proofErr w:type="spellEnd"/>
      <w:r w:rsidRPr="00815A43">
        <w:rPr>
          <w:lang w:val="ru-RU"/>
        </w:rPr>
        <w:t xml:space="preserve"> — 3 (кома ІІІ </w:t>
      </w:r>
      <w:proofErr w:type="spellStart"/>
      <w:r w:rsidRPr="00815A43">
        <w:rPr>
          <w:lang w:val="ru-RU"/>
        </w:rPr>
        <w:t>ступеня</w:t>
      </w:r>
      <w:proofErr w:type="spellEnd"/>
      <w:r w:rsidRPr="00815A43">
        <w:rPr>
          <w:lang w:val="ru-RU"/>
        </w:rPr>
        <w:t xml:space="preserve">), максимальна — 15 (ясна </w:t>
      </w:r>
      <w:proofErr w:type="spellStart"/>
      <w:proofErr w:type="gramStart"/>
      <w:r w:rsidRPr="00815A43">
        <w:rPr>
          <w:lang w:val="ru-RU"/>
        </w:rPr>
        <w:t>св</w:t>
      </w:r>
      <w:proofErr w:type="gramEnd"/>
      <w:r w:rsidRPr="00815A43">
        <w:rPr>
          <w:lang w:val="ru-RU"/>
        </w:rPr>
        <w:t>ідомість</w:t>
      </w:r>
      <w:proofErr w:type="spellEnd"/>
      <w:r w:rsidRPr="00815A43">
        <w:rPr>
          <w:lang w:val="ru-RU"/>
        </w:rPr>
        <w:t>).</w:t>
      </w:r>
    </w:p>
    <w:p w:rsidR="00AE2F1A" w:rsidRPr="00815A43" w:rsidRDefault="00AE2F1A" w:rsidP="00AE2F1A">
      <w:pPr>
        <w:jc w:val="both"/>
        <w:rPr>
          <w:lang w:val="ru-RU"/>
        </w:rPr>
      </w:pPr>
    </w:p>
    <w:p w:rsidR="00AE2F1A" w:rsidRDefault="00AE2F1A" w:rsidP="00AE2F1A">
      <w:pPr>
        <w:jc w:val="center"/>
        <w:rPr>
          <w:lang w:val="ru-RU"/>
        </w:rPr>
      </w:pPr>
      <w:r w:rsidRPr="00815A43">
        <w:rPr>
          <w:noProof/>
          <w:lang w:val="ru-RU" w:eastAsia="ru-RU"/>
        </w:rPr>
        <w:drawing>
          <wp:inline distT="0" distB="0" distL="0" distR="0" wp14:anchorId="5BC28065" wp14:editId="4FC48140">
            <wp:extent cx="4829175" cy="4314825"/>
            <wp:effectExtent l="0" t="0" r="0" b="9525"/>
            <wp:docPr id="2" name="Рисунок 2" descr="https://cdn.aemc.org.ua/images/ck/3572613fe030de3e9f6edc1b08eb39cb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aemc.org.ua/images/ck/3572613fe030de3e9f6edc1b08eb39cb92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74" cy="43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1A" w:rsidRDefault="00AE2F1A" w:rsidP="00AE2F1A">
      <w:pPr>
        <w:jc w:val="center"/>
        <w:rPr>
          <w:lang w:val="ru-RU"/>
        </w:rPr>
      </w:pPr>
    </w:p>
    <w:p w:rsidR="00AE2F1A" w:rsidRDefault="00C5619E" w:rsidP="00C5619E">
      <w:pPr>
        <w:jc w:val="center"/>
        <w:rPr>
          <w:lang w:val="ru-RU"/>
        </w:rPr>
      </w:pPr>
      <w:r w:rsidRPr="00815A43">
        <w:rPr>
          <w:noProof/>
          <w:lang w:val="ru-RU" w:eastAsia="ru-RU"/>
        </w:rPr>
        <w:drawing>
          <wp:inline distT="0" distB="0" distL="0" distR="0" wp14:anchorId="2676E7DC" wp14:editId="3AA9B592">
            <wp:extent cx="3476625" cy="2390775"/>
            <wp:effectExtent l="0" t="0" r="0" b="9525"/>
            <wp:docPr id="3" name="Рисунок 3" descr="https://cdn.aemc.org.ua/images/ck/515e0ddb52f1175bef37b80f035a0d40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aemc.org.ua/images/ck/515e0ddb52f1175bef37b80f035a0d40d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14" cy="239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1A" w:rsidRDefault="00AE2F1A" w:rsidP="00AE2F1A">
      <w:pPr>
        <w:jc w:val="both"/>
      </w:pPr>
      <w:r w:rsidRPr="00AE2F1A">
        <w:rPr>
          <w:b/>
        </w:rPr>
        <w:lastRenderedPageBreak/>
        <w:t>Обстеження хворого в коматозному стані:</w:t>
      </w:r>
      <w:r>
        <w:t xml:space="preserve"> </w:t>
      </w:r>
    </w:p>
    <w:p w:rsidR="00AE2F1A" w:rsidRDefault="00AE2F1A" w:rsidP="00AE2F1A">
      <w:pPr>
        <w:jc w:val="both"/>
      </w:pPr>
      <w:r>
        <w:t xml:space="preserve">1. Оцінка дихальної і серцево-судинної систем. </w:t>
      </w:r>
    </w:p>
    <w:p w:rsidR="00AE2F1A" w:rsidRDefault="00AE2F1A" w:rsidP="00AE2F1A">
      <w:pPr>
        <w:jc w:val="both"/>
      </w:pPr>
      <w:r>
        <w:t xml:space="preserve">2. Неврологічне обстеження: - оцінка рівня свідомості і глибини коми за шкалою Глазго; - дослідження очей (рівномірність і ширина зіниць, </w:t>
      </w:r>
      <w:proofErr w:type="spellStart"/>
      <w:r>
        <w:t>фотореакція</w:t>
      </w:r>
      <w:proofErr w:type="spellEnd"/>
      <w:r>
        <w:t xml:space="preserve">); - оцінка м’язового тонусу і рефлексів. </w:t>
      </w:r>
    </w:p>
    <w:p w:rsidR="00AE2F1A" w:rsidRDefault="00AE2F1A" w:rsidP="00AE2F1A">
      <w:pPr>
        <w:jc w:val="both"/>
      </w:pPr>
      <w:r>
        <w:t xml:space="preserve">3. Клініко-лабораторне обстеження: - загальний огляд і об'єктивне обстеження; - лабораторні аналізи (цукор крові, гази крові, сечовина, алкоголь і ін. токсикологічні аналізи, ацетон сечі, </w:t>
      </w:r>
      <w:proofErr w:type="spellStart"/>
      <w:r>
        <w:t>осмолярність</w:t>
      </w:r>
      <w:proofErr w:type="spellEnd"/>
      <w:r>
        <w:t>, лактат, електроліти, лейкоцитоз і ін.); - інструментальні методики (</w:t>
      </w:r>
      <w:proofErr w:type="spellStart"/>
      <w:r>
        <w:t>люмбальна</w:t>
      </w:r>
      <w:proofErr w:type="spellEnd"/>
      <w:r>
        <w:t xml:space="preserve"> пункція, </w:t>
      </w:r>
      <w:proofErr w:type="spellStart"/>
      <w:r>
        <w:t>ехоенцефалоскопія</w:t>
      </w:r>
      <w:proofErr w:type="spellEnd"/>
      <w:r>
        <w:t>, КТ, ЯМР, ЕЕГ).</w:t>
      </w:r>
    </w:p>
    <w:p w:rsidR="00B375E3" w:rsidRDefault="00B375E3" w:rsidP="00AE2F1A">
      <w:pPr>
        <w:jc w:val="both"/>
        <w:rPr>
          <w:b/>
        </w:rPr>
      </w:pPr>
    </w:p>
    <w:p w:rsidR="00AE2F1A" w:rsidRDefault="00AE2F1A" w:rsidP="00AE2F1A">
      <w:pPr>
        <w:jc w:val="both"/>
      </w:pPr>
      <w:r w:rsidRPr="00AE2F1A">
        <w:rPr>
          <w:b/>
        </w:rPr>
        <w:t>За тяжкістю розрізняють 4 ступені коми:</w:t>
      </w:r>
      <w:r>
        <w:t xml:space="preserve"> </w:t>
      </w:r>
    </w:p>
    <w:p w:rsidR="00B375E3" w:rsidRPr="00B375E3" w:rsidRDefault="00AE2F1A" w:rsidP="00AE2F1A">
      <w:pPr>
        <w:jc w:val="both"/>
        <w:rPr>
          <w:b/>
        </w:rPr>
      </w:pPr>
      <w:r w:rsidRPr="00B375E3">
        <w:rPr>
          <w:b/>
        </w:rPr>
        <w:t xml:space="preserve">І ступінь (легка кома): </w:t>
      </w:r>
    </w:p>
    <w:p w:rsidR="00B375E3" w:rsidRDefault="00AE2F1A" w:rsidP="00AE2F1A">
      <w:pPr>
        <w:jc w:val="both"/>
      </w:pPr>
      <w:r>
        <w:sym w:font="Symbol" w:char="F0B7"/>
      </w:r>
      <w:r>
        <w:sym w:font="Symbol" w:char="F020"/>
      </w:r>
      <w:r>
        <w:t xml:space="preserve"> Виражене оглушення, сонливість, гальмування реакцій на сильні подразники, включаючи больові. </w:t>
      </w:r>
    </w:p>
    <w:p w:rsidR="00B375E3" w:rsidRDefault="00AE2F1A" w:rsidP="00AE2F1A">
      <w:pPr>
        <w:jc w:val="both"/>
      </w:pPr>
      <w:r>
        <w:sym w:font="Symbol" w:char="F0B7"/>
      </w:r>
      <w:r>
        <w:sym w:font="Symbol" w:char="F020"/>
      </w:r>
      <w:r>
        <w:t xml:space="preserve"> Хворий виконує нескладні рухи, може ковтати воду та рідку їжу, самостійно повертається в ліжку, але контакт з ним значно ускладнений. </w:t>
      </w:r>
    </w:p>
    <w:p w:rsidR="00B375E3" w:rsidRDefault="00AE2F1A" w:rsidP="00AE2F1A">
      <w:pPr>
        <w:jc w:val="both"/>
      </w:pPr>
      <w:r>
        <w:sym w:font="Symbol" w:char="F0B7"/>
      </w:r>
      <w:r>
        <w:sym w:font="Symbol" w:char="F020"/>
      </w:r>
      <w:r>
        <w:t xml:space="preserve"> М’язовий тонус підвищений. </w:t>
      </w:r>
    </w:p>
    <w:p w:rsidR="00B375E3" w:rsidRDefault="00AE2F1A" w:rsidP="00AE2F1A">
      <w:pPr>
        <w:jc w:val="both"/>
      </w:pPr>
      <w:r>
        <w:sym w:font="Symbol" w:char="F0B7"/>
      </w:r>
      <w:r>
        <w:sym w:font="Symbol" w:char="F020"/>
      </w:r>
      <w:r>
        <w:t xml:space="preserve"> Реакція зіниць на світло збережена, нерідко відзначається косоокість, маятникоподібні рухи очних яблук. </w:t>
      </w:r>
    </w:p>
    <w:p w:rsidR="00B375E3" w:rsidRDefault="00AE2F1A" w:rsidP="00AE2F1A">
      <w:pPr>
        <w:jc w:val="both"/>
      </w:pPr>
      <w:r>
        <w:sym w:font="Symbol" w:char="F0B7"/>
      </w:r>
      <w:r>
        <w:sym w:font="Symbol" w:char="F020"/>
      </w:r>
      <w:r>
        <w:t xml:space="preserve"> Шкірні рефлекси різко ослаблені, сухожилкові — підвищені (при деяких видах коми — знижені). </w:t>
      </w:r>
    </w:p>
    <w:p w:rsidR="00B375E3" w:rsidRPr="00B375E3" w:rsidRDefault="00AE2F1A" w:rsidP="00AE2F1A">
      <w:pPr>
        <w:jc w:val="both"/>
        <w:rPr>
          <w:b/>
        </w:rPr>
      </w:pPr>
      <w:r w:rsidRPr="00B375E3">
        <w:rPr>
          <w:b/>
        </w:rPr>
        <w:t xml:space="preserve">II ступінь (помірна кома): </w:t>
      </w:r>
    </w:p>
    <w:p w:rsidR="00AE2F1A" w:rsidRDefault="00AE2F1A" w:rsidP="00AE2F1A">
      <w:pPr>
        <w:jc w:val="both"/>
      </w:pPr>
      <w:r>
        <w:sym w:font="Symbol" w:char="F0B7"/>
      </w:r>
      <w:r>
        <w:sym w:font="Symbol" w:char="F020"/>
      </w:r>
      <w:r>
        <w:t xml:space="preserve"> Глибокий сон, сопор; контакт з хворим не досягається.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Різке ослаблення реакцій на біль.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Рідкісні спонтанні некоординовані хаотичні рухи.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Відзначаються патологічні типи дихання (гучне, </w:t>
      </w:r>
      <w:proofErr w:type="spellStart"/>
      <w:r>
        <w:t>Куссмауля</w:t>
      </w:r>
      <w:proofErr w:type="spellEnd"/>
      <w:r>
        <w:t xml:space="preserve">, </w:t>
      </w:r>
      <w:proofErr w:type="spellStart"/>
      <w:r>
        <w:t>Чейна-Стокса</w:t>
      </w:r>
      <w:proofErr w:type="spellEnd"/>
      <w:r>
        <w:t xml:space="preserve"> та ін., частіше з тенденцією до гіпервентиляції).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Можливі мимовільні сечовипускання і дефекації.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Реакція зіниць на світло різко ослаблена, зіниці часто звужені.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</w:t>
      </w:r>
      <w:proofErr w:type="spellStart"/>
      <w:r>
        <w:t>Корнеальні</w:t>
      </w:r>
      <w:proofErr w:type="spellEnd"/>
      <w:r>
        <w:t xml:space="preserve"> і глоткові рефлекси збережені.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Шкірні рефлекси відсутні.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Виявляються пірамідні патологічні рефлекси.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М’язова дистонія.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Спастичні скорочення, фібриляції окремих м’язів, </w:t>
      </w:r>
      <w:proofErr w:type="spellStart"/>
      <w:r>
        <w:t>горметонія</w:t>
      </w:r>
      <w:proofErr w:type="spellEnd"/>
      <w:r>
        <w:t xml:space="preserve"> (зміна різкого напруження м’язів кінцівок їх розслабленням і появою ранньої контрактури).</w:t>
      </w:r>
    </w:p>
    <w:p w:rsidR="00B375E3" w:rsidRDefault="00B375E3" w:rsidP="00AE2F1A">
      <w:pPr>
        <w:jc w:val="both"/>
      </w:pPr>
      <w:r w:rsidRPr="00B375E3">
        <w:rPr>
          <w:b/>
        </w:rPr>
        <w:t>ІІІ ступінь (глибока кома, атонічна):</w:t>
      </w:r>
      <w:r>
        <w:t xml:space="preserve">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Глибокий сон, сопор; контакт з хворим не досягається.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Різке ослаблення реакцій на біль.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Рідкісні спонтанні некоординовані хаотичні рухи.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Відзначаються патологічні типи дихання (гучне, </w:t>
      </w:r>
      <w:proofErr w:type="spellStart"/>
      <w:r>
        <w:t>Куссмауля</w:t>
      </w:r>
      <w:proofErr w:type="spellEnd"/>
      <w:r>
        <w:t xml:space="preserve">, </w:t>
      </w:r>
      <w:proofErr w:type="spellStart"/>
      <w:r>
        <w:t>Чейна-Стокса</w:t>
      </w:r>
      <w:proofErr w:type="spellEnd"/>
      <w:r>
        <w:t xml:space="preserve"> та ін., частіше з тенденцією до гіпервентиляції).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Можливі мимовільні сечовипускання і дефекації.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Реакція зіниць на світло різко ослаблена, зіниці часто звужені.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</w:t>
      </w:r>
      <w:proofErr w:type="spellStart"/>
      <w:r>
        <w:t>Корнеальні</w:t>
      </w:r>
      <w:proofErr w:type="spellEnd"/>
      <w:r>
        <w:t xml:space="preserve"> і глоткові рефлекси збережені.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Шкірні рефлекси відсутні.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Виявляються пірамідні патологічні рефлекси.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М’язова дистонія.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Спастичні скорочення, фібриляції окремих м’язів, </w:t>
      </w:r>
      <w:proofErr w:type="spellStart"/>
      <w:r>
        <w:t>горметонія</w:t>
      </w:r>
      <w:proofErr w:type="spellEnd"/>
      <w:r>
        <w:t xml:space="preserve"> (зміна різкого напруження м’язів кінцівок їх розслабленням і появою ранньої контрактури).</w:t>
      </w:r>
    </w:p>
    <w:p w:rsidR="00B375E3" w:rsidRDefault="00B375E3" w:rsidP="00AE2F1A">
      <w:pPr>
        <w:jc w:val="both"/>
      </w:pPr>
      <w:r w:rsidRPr="00B375E3">
        <w:rPr>
          <w:b/>
        </w:rPr>
        <w:t>ІV ступінь (вкрай глибока кома, позамежна):</w:t>
      </w:r>
      <w:r>
        <w:t xml:space="preserve">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Повна арефлексія, атонія м’язів.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Мідріаз. </w:t>
      </w:r>
    </w:p>
    <w:p w:rsidR="00B375E3" w:rsidRDefault="00B375E3" w:rsidP="00AE2F1A">
      <w:pPr>
        <w:jc w:val="both"/>
      </w:pPr>
      <w:r>
        <w:lastRenderedPageBreak/>
        <w:sym w:font="Symbol" w:char="F0B7"/>
      </w:r>
      <w:r>
        <w:sym w:font="Symbol" w:char="F020"/>
      </w:r>
      <w:r>
        <w:t xml:space="preserve"> Гіпотермія. </w:t>
      </w:r>
    </w:p>
    <w:p w:rsidR="00B375E3" w:rsidRDefault="00B375E3" w:rsidP="00AE2F1A">
      <w:pPr>
        <w:jc w:val="both"/>
      </w:pPr>
      <w:r>
        <w:sym w:font="Symbol" w:char="F0B7"/>
      </w:r>
      <w:r>
        <w:sym w:font="Symbol" w:char="F020"/>
      </w:r>
      <w:r>
        <w:t xml:space="preserve"> Глибоке порушення функцій довгастого мозку з припиненням спонтанного дихання, різким зниженням артеріального тиску.</w:t>
      </w:r>
    </w:p>
    <w:p w:rsidR="00B375E3" w:rsidRDefault="00B375E3" w:rsidP="00AE2F1A">
      <w:pPr>
        <w:jc w:val="both"/>
      </w:pPr>
    </w:p>
    <w:p w:rsidR="00B375E3" w:rsidRDefault="00B375E3" w:rsidP="00B375E3">
      <w:pPr>
        <w:jc w:val="center"/>
        <w:rPr>
          <w:b/>
          <w:sz w:val="28"/>
          <w:szCs w:val="28"/>
        </w:rPr>
      </w:pPr>
      <w:r w:rsidRPr="00B375E3">
        <w:rPr>
          <w:b/>
          <w:sz w:val="28"/>
          <w:szCs w:val="28"/>
        </w:rPr>
        <w:t>Невідкладна допомога при коматозних станах</w:t>
      </w:r>
    </w:p>
    <w:p w:rsidR="00B375E3" w:rsidRPr="00B375E3" w:rsidRDefault="00B375E3" w:rsidP="00B375E3">
      <w:pPr>
        <w:jc w:val="both"/>
        <w:rPr>
          <w:b/>
        </w:rPr>
      </w:pPr>
      <w:r w:rsidRPr="00B375E3">
        <w:rPr>
          <w:b/>
        </w:rPr>
        <w:t xml:space="preserve">Принципи терапії коматозних станів: </w:t>
      </w:r>
    </w:p>
    <w:p w:rsidR="00B375E3" w:rsidRDefault="00B375E3" w:rsidP="00B375E3">
      <w:pPr>
        <w:jc w:val="both"/>
      </w:pPr>
      <w:r>
        <w:t xml:space="preserve">1. Усунення причини коми. </w:t>
      </w:r>
    </w:p>
    <w:p w:rsidR="00B375E3" w:rsidRDefault="00B375E3" w:rsidP="00B375E3">
      <w:pPr>
        <w:jc w:val="both"/>
      </w:pPr>
      <w:r>
        <w:t xml:space="preserve">2.Забезпечення адекватного дихання - прохідність ДШ (встановлення повітроводу, за необхідності - </w:t>
      </w:r>
      <w:proofErr w:type="spellStart"/>
      <w:r>
        <w:t>інтубація</w:t>
      </w:r>
      <w:proofErr w:type="spellEnd"/>
      <w:r>
        <w:t xml:space="preserve"> трахеї); оксигенотерапія; нормалізація дренажу мокротиння; респіраторна підтримка (при пригніченні дихання - ШВЛ). </w:t>
      </w:r>
    </w:p>
    <w:p w:rsidR="00B375E3" w:rsidRDefault="00B375E3" w:rsidP="00B375E3">
      <w:pPr>
        <w:jc w:val="both"/>
      </w:pPr>
      <w:r>
        <w:t xml:space="preserve">3. Підтримка належного кровообігу - моніторинг гемодинаміки; </w:t>
      </w:r>
      <w:proofErr w:type="spellStart"/>
      <w:r>
        <w:t>інфузійна</w:t>
      </w:r>
      <w:proofErr w:type="spellEnd"/>
      <w:r>
        <w:t xml:space="preserve"> терапія; </w:t>
      </w:r>
      <w:proofErr w:type="spellStart"/>
      <w:r>
        <w:t>інотропні</w:t>
      </w:r>
      <w:proofErr w:type="spellEnd"/>
      <w:r>
        <w:t xml:space="preserve"> та </w:t>
      </w:r>
      <w:proofErr w:type="spellStart"/>
      <w:r>
        <w:t>вазопресорні</w:t>
      </w:r>
      <w:proofErr w:type="spellEnd"/>
      <w:r>
        <w:t xml:space="preserve"> препарати. </w:t>
      </w:r>
    </w:p>
    <w:p w:rsidR="00B375E3" w:rsidRDefault="00547351" w:rsidP="00B375E3">
      <w:pPr>
        <w:jc w:val="both"/>
      </w:pPr>
      <w:r>
        <w:t>4. Нормалізація вегетативного стану  і кислотно-лужний стан</w:t>
      </w:r>
      <w:r w:rsidR="00B375E3">
        <w:t xml:space="preserve">. </w:t>
      </w:r>
    </w:p>
    <w:p w:rsidR="00B375E3" w:rsidRDefault="00B375E3" w:rsidP="00B375E3">
      <w:pPr>
        <w:jc w:val="both"/>
      </w:pPr>
      <w:r>
        <w:t xml:space="preserve">5. Регулювання адекватного діурезу (порушення перфузії нирок) та функцій шлунково-кишкового тракту (парез кишок). </w:t>
      </w:r>
    </w:p>
    <w:p w:rsidR="00B375E3" w:rsidRDefault="00B375E3" w:rsidP="00B375E3">
      <w:pPr>
        <w:jc w:val="both"/>
      </w:pPr>
      <w:r>
        <w:t xml:space="preserve">6. Нормалізація </w:t>
      </w:r>
      <w:proofErr w:type="spellStart"/>
      <w:r>
        <w:t>мікроциркуляції</w:t>
      </w:r>
      <w:proofErr w:type="spellEnd"/>
      <w:r>
        <w:t xml:space="preserve">: антикоагулянти та </w:t>
      </w:r>
      <w:proofErr w:type="spellStart"/>
      <w:r>
        <w:t>дезагреганти</w:t>
      </w:r>
      <w:proofErr w:type="spellEnd"/>
      <w:r>
        <w:t xml:space="preserve">. </w:t>
      </w:r>
    </w:p>
    <w:p w:rsidR="00B375E3" w:rsidRDefault="00B375E3" w:rsidP="00B375E3">
      <w:pPr>
        <w:jc w:val="both"/>
      </w:pPr>
      <w:r>
        <w:t xml:space="preserve">7. Нормалізація температурного балансу. </w:t>
      </w:r>
    </w:p>
    <w:p w:rsidR="00B375E3" w:rsidRDefault="00B375E3" w:rsidP="00B375E3">
      <w:pPr>
        <w:jc w:val="both"/>
      </w:pPr>
      <w:r>
        <w:t xml:space="preserve">8. Антибактеріальна терапія за необхідності. </w:t>
      </w:r>
    </w:p>
    <w:p w:rsidR="00B375E3" w:rsidRDefault="00B375E3" w:rsidP="00B375E3">
      <w:pPr>
        <w:jc w:val="both"/>
      </w:pPr>
      <w:r>
        <w:t>9. Лікувальне (</w:t>
      </w:r>
      <w:proofErr w:type="spellStart"/>
      <w:r>
        <w:t>ентеральне</w:t>
      </w:r>
      <w:proofErr w:type="spellEnd"/>
      <w:r>
        <w:t xml:space="preserve"> та/або </w:t>
      </w:r>
      <w:proofErr w:type="spellStart"/>
      <w:r>
        <w:t>парентеральне</w:t>
      </w:r>
      <w:proofErr w:type="spellEnd"/>
      <w:r>
        <w:t xml:space="preserve">) харчування. </w:t>
      </w:r>
    </w:p>
    <w:p w:rsidR="00B375E3" w:rsidRDefault="00B375E3" w:rsidP="00B375E3">
      <w:pPr>
        <w:jc w:val="both"/>
      </w:pPr>
      <w:r>
        <w:t xml:space="preserve">10. Симптоматична терапія: заходи щодо захисту мозку (переохолодження, </w:t>
      </w:r>
      <w:proofErr w:type="spellStart"/>
      <w:r>
        <w:t>седація</w:t>
      </w:r>
      <w:proofErr w:type="spellEnd"/>
      <w:r w:rsidR="00547351" w:rsidRPr="00547351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547351">
        <w:rPr>
          <w:rFonts w:ascii="Arial" w:hAnsi="Arial" w:cs="Arial"/>
          <w:color w:val="001D35"/>
          <w:sz w:val="27"/>
          <w:szCs w:val="27"/>
          <w:shd w:val="clear" w:color="auto" w:fill="FFFFFF"/>
        </w:rPr>
        <w:t>(</w:t>
      </w:r>
      <w:r w:rsidR="00547351" w:rsidRPr="00547351">
        <w:rPr>
          <w:color w:val="001D35"/>
          <w:shd w:val="clear" w:color="auto" w:fill="FFFFFF"/>
        </w:rPr>
        <w:t>заспокоєння</w:t>
      </w:r>
      <w:r>
        <w:t xml:space="preserve">); корекція церебральної циркуляції; </w:t>
      </w:r>
      <w:proofErr w:type="spellStart"/>
      <w:r>
        <w:t>протисудомна</w:t>
      </w:r>
      <w:proofErr w:type="spellEnd"/>
      <w:r>
        <w:t xml:space="preserve"> терапія. </w:t>
      </w:r>
    </w:p>
    <w:p w:rsidR="00B375E3" w:rsidRDefault="00B375E3" w:rsidP="00B375E3">
      <w:pPr>
        <w:jc w:val="both"/>
      </w:pPr>
      <w:r>
        <w:t>11. Інтенсивний догляд - положення голови під кутом 30-45 градусів, кінетична терапія, фізична терапія, гігієна рота, шкіри, промежини тощо.</w:t>
      </w:r>
    </w:p>
    <w:p w:rsidR="00547351" w:rsidRDefault="00547351" w:rsidP="00B375E3">
      <w:pPr>
        <w:jc w:val="both"/>
      </w:pPr>
      <w:proofErr w:type="spellStart"/>
      <w:r w:rsidRPr="00547351">
        <w:rPr>
          <w:b/>
        </w:rPr>
        <w:t>Етіотропне</w:t>
      </w:r>
      <w:proofErr w:type="spellEnd"/>
      <w:r w:rsidRPr="00547351">
        <w:rPr>
          <w:b/>
        </w:rPr>
        <w:t xml:space="preserve"> лікування коматозних станів індивідуалізоване:</w:t>
      </w:r>
      <w:r>
        <w:t xml:space="preserve"> </w:t>
      </w:r>
    </w:p>
    <w:p w:rsidR="00547351" w:rsidRDefault="00547351" w:rsidP="00B375E3">
      <w:pPr>
        <w:jc w:val="both"/>
      </w:pPr>
      <w:r>
        <w:t xml:space="preserve">• Внутрішньочерепна гематома – її видалення. </w:t>
      </w:r>
    </w:p>
    <w:p w:rsidR="00547351" w:rsidRDefault="00547351" w:rsidP="00B375E3">
      <w:pPr>
        <w:jc w:val="both"/>
      </w:pPr>
      <w:r>
        <w:t xml:space="preserve">• Діабетична кома – </w:t>
      </w:r>
      <w:proofErr w:type="spellStart"/>
      <w:r>
        <w:t>інсулінотерапія</w:t>
      </w:r>
      <w:proofErr w:type="spellEnd"/>
      <w:r>
        <w:t xml:space="preserve">. </w:t>
      </w:r>
    </w:p>
    <w:p w:rsidR="00547351" w:rsidRDefault="00547351" w:rsidP="00B375E3">
      <w:pPr>
        <w:jc w:val="both"/>
      </w:pPr>
      <w:r>
        <w:t xml:space="preserve">• </w:t>
      </w:r>
      <w:proofErr w:type="spellStart"/>
      <w:r>
        <w:t>Гіпоглікемічна</w:t>
      </w:r>
      <w:proofErr w:type="spellEnd"/>
      <w:r>
        <w:t xml:space="preserve"> – введення глюкози. </w:t>
      </w:r>
    </w:p>
    <w:p w:rsidR="00547351" w:rsidRDefault="00547351" w:rsidP="00B375E3">
      <w:pPr>
        <w:jc w:val="both"/>
      </w:pPr>
      <w:r>
        <w:t xml:space="preserve">• Інфекційна причина – </w:t>
      </w:r>
      <w:proofErr w:type="spellStart"/>
      <w:r>
        <w:t>антибіотикотерапія</w:t>
      </w:r>
      <w:proofErr w:type="spellEnd"/>
      <w:r>
        <w:t xml:space="preserve">. </w:t>
      </w:r>
    </w:p>
    <w:p w:rsidR="00547351" w:rsidRDefault="00547351" w:rsidP="00B375E3">
      <w:pPr>
        <w:jc w:val="both"/>
      </w:pPr>
      <w:r>
        <w:t xml:space="preserve">• Уремічна кома – гемодіаліз, гемосорбція. </w:t>
      </w:r>
    </w:p>
    <w:p w:rsidR="00547351" w:rsidRDefault="00547351" w:rsidP="00B375E3">
      <w:pPr>
        <w:jc w:val="both"/>
      </w:pPr>
      <w:r>
        <w:t xml:space="preserve">• </w:t>
      </w:r>
      <w:proofErr w:type="spellStart"/>
      <w:r>
        <w:t>Кардіогенна</w:t>
      </w:r>
      <w:proofErr w:type="spellEnd"/>
      <w:r>
        <w:t xml:space="preserve"> </w:t>
      </w:r>
      <w:proofErr w:type="spellStart"/>
      <w:r>
        <w:t>гіпоциркуляція</w:t>
      </w:r>
      <w:proofErr w:type="spellEnd"/>
      <w:r>
        <w:t xml:space="preserve"> – </w:t>
      </w:r>
      <w:proofErr w:type="spellStart"/>
      <w:r>
        <w:t>глікозиди</w:t>
      </w:r>
      <w:proofErr w:type="spellEnd"/>
      <w:r>
        <w:t xml:space="preserve">, </w:t>
      </w:r>
      <w:proofErr w:type="spellStart"/>
      <w:r>
        <w:t>добутрекс</w:t>
      </w:r>
      <w:proofErr w:type="spellEnd"/>
      <w:r>
        <w:t xml:space="preserve">. </w:t>
      </w:r>
    </w:p>
    <w:p w:rsidR="00547351" w:rsidRDefault="00547351" w:rsidP="00B375E3">
      <w:pPr>
        <w:jc w:val="both"/>
      </w:pPr>
      <w:r>
        <w:t xml:space="preserve">• Передозування наркотичних засобів – </w:t>
      </w:r>
      <w:proofErr w:type="spellStart"/>
      <w:r>
        <w:t>налоксон</w:t>
      </w:r>
      <w:proofErr w:type="spellEnd"/>
      <w:r>
        <w:t xml:space="preserve">. </w:t>
      </w:r>
    </w:p>
    <w:p w:rsidR="00547351" w:rsidRDefault="00547351" w:rsidP="00B375E3">
      <w:pPr>
        <w:jc w:val="both"/>
      </w:pPr>
      <w:r>
        <w:t>• Алкогольна кома або гіповітаміноз В – тіамін, тощо.</w:t>
      </w:r>
    </w:p>
    <w:p w:rsidR="00547351" w:rsidRDefault="00547351" w:rsidP="00B375E3">
      <w:pPr>
        <w:jc w:val="both"/>
      </w:pPr>
      <w:r w:rsidRPr="00547351">
        <w:rPr>
          <w:b/>
        </w:rPr>
        <w:t>Прогноз коми.</w:t>
      </w:r>
      <w:r>
        <w:t xml:space="preserve"> </w:t>
      </w:r>
    </w:p>
    <w:p w:rsidR="00547351" w:rsidRDefault="00547351" w:rsidP="00B375E3">
      <w:pPr>
        <w:jc w:val="both"/>
      </w:pPr>
      <w:r>
        <w:t>Визначається причиною і стадією, найбільш тривожний при важкій комі. Частіше симптоми коми важчі, якщо в основі є пошкодження стовбурових структур, ніж кори ГМ. Порушення обміну речовин коригуються легше, ніж травми і пухлини, тому і прогноз в цих ситуаціях дещо кращий. Найбільш серйозний прогноз коми при крововиливах в мозок (апоплексії), уремічній і печінковій, травматичній комах.</w:t>
      </w:r>
    </w:p>
    <w:p w:rsidR="00547351" w:rsidRDefault="00547351" w:rsidP="00B375E3">
      <w:pPr>
        <w:jc w:val="both"/>
      </w:pPr>
    </w:p>
    <w:p w:rsidR="00547351" w:rsidRDefault="00547351" w:rsidP="00547351">
      <w:pPr>
        <w:jc w:val="center"/>
      </w:pPr>
      <w:r w:rsidRPr="00547351">
        <w:rPr>
          <w:b/>
        </w:rPr>
        <w:t>ДІАБЕТИЧНА КЕТОАЦИДОТИЧНА КОМА</w:t>
      </w:r>
      <w:r w:rsidR="00C5619E">
        <w:rPr>
          <w:b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гіпер</w:t>
      </w:r>
      <w:r w:rsidR="00C5619E">
        <w:rPr>
          <w:b/>
        </w:rPr>
        <w:t>кома</w:t>
      </w:r>
      <w:proofErr w:type="spellEnd"/>
      <w:r>
        <w:rPr>
          <w:b/>
        </w:rPr>
        <w:t>)</w:t>
      </w:r>
    </w:p>
    <w:p w:rsidR="00547351" w:rsidRDefault="00547351" w:rsidP="00B375E3">
      <w:pPr>
        <w:jc w:val="both"/>
      </w:pPr>
      <w:r>
        <w:t xml:space="preserve">Діабетична </w:t>
      </w:r>
      <w:proofErr w:type="spellStart"/>
      <w:r>
        <w:t>кетоацидотична</w:t>
      </w:r>
      <w:proofErr w:type="spellEnd"/>
      <w:r>
        <w:t xml:space="preserve"> кома (ДКАК) представляє собою гостре ускладнення цукрового діабету як </w:t>
      </w:r>
      <w:proofErr w:type="spellStart"/>
      <w:r>
        <w:t>декомпенсованого</w:t>
      </w:r>
      <w:proofErr w:type="spellEnd"/>
      <w:r>
        <w:t xml:space="preserve"> стану </w:t>
      </w:r>
      <w:proofErr w:type="spellStart"/>
      <w:r>
        <w:t>кетоацидозу</w:t>
      </w:r>
      <w:proofErr w:type="spellEnd"/>
      <w:r>
        <w:t xml:space="preserve"> </w:t>
      </w:r>
      <w:r w:rsidRPr="00547351">
        <w:rPr>
          <w:b/>
        </w:rPr>
        <w:t>з абсолютною недостатністю інсуліну</w:t>
      </w:r>
      <w:r>
        <w:t xml:space="preserve"> та підвищеним рівнем </w:t>
      </w:r>
      <w:proofErr w:type="spellStart"/>
      <w:r>
        <w:t>контрінсулярних</w:t>
      </w:r>
      <w:proofErr w:type="spellEnd"/>
      <w:r>
        <w:t xml:space="preserve"> гормонів, </w:t>
      </w:r>
      <w:r w:rsidRPr="00547351">
        <w:rPr>
          <w:b/>
        </w:rPr>
        <w:t>різким підвищенням рівня глюкози</w:t>
      </w:r>
      <w:r>
        <w:t xml:space="preserve">, порушенням всіх видів обміну при різному ступені розладів свідомості і потребує термінової госпіталізації і надання невідкладної допомоги. </w:t>
      </w:r>
    </w:p>
    <w:p w:rsidR="00547351" w:rsidRDefault="00547351" w:rsidP="00B375E3">
      <w:pPr>
        <w:jc w:val="both"/>
      </w:pPr>
      <w:r w:rsidRPr="00547351">
        <w:rPr>
          <w:b/>
        </w:rPr>
        <w:t>Основні причини розвитку ДКАК:</w:t>
      </w:r>
      <w:r>
        <w:t xml:space="preserve"> </w:t>
      </w:r>
    </w:p>
    <w:p w:rsidR="00547351" w:rsidRDefault="00547351" w:rsidP="00B375E3">
      <w:pPr>
        <w:jc w:val="both"/>
      </w:pPr>
      <w:r>
        <w:t xml:space="preserve">1. Пізня діагностика цукрового діабету. </w:t>
      </w:r>
    </w:p>
    <w:p w:rsidR="00547351" w:rsidRDefault="00547351" w:rsidP="00B375E3">
      <w:pPr>
        <w:jc w:val="both"/>
      </w:pPr>
      <w:r>
        <w:t xml:space="preserve">2. Помилки </w:t>
      </w:r>
      <w:proofErr w:type="spellStart"/>
      <w:r>
        <w:t>інсулінотерапії</w:t>
      </w:r>
      <w:proofErr w:type="spellEnd"/>
      <w:r>
        <w:t xml:space="preserve">: неправильний підбір дози, невиправдане зниження дози, введення інсуліну із закінченим терміном придатності або який неправильно зберігався, заміна одного препарату на інший, до якого хворий виявився нечутливим. </w:t>
      </w:r>
    </w:p>
    <w:p w:rsidR="00547351" w:rsidRDefault="00547351" w:rsidP="00B375E3">
      <w:pPr>
        <w:jc w:val="both"/>
      </w:pPr>
      <w:r>
        <w:t xml:space="preserve">3. Неправильне відношення пацієнта до цукрового діабету: порушення дієти, вживання алкоголю, самовільна, </w:t>
      </w:r>
      <w:proofErr w:type="spellStart"/>
      <w:r>
        <w:t>необгрунтована</w:t>
      </w:r>
      <w:proofErr w:type="spellEnd"/>
      <w:r>
        <w:t xml:space="preserve"> зміна дози інсуліну або пропуски його введення, припинення введення інсуліну із </w:t>
      </w:r>
      <w:proofErr w:type="spellStart"/>
      <w:r>
        <w:t>суїцидальною</w:t>
      </w:r>
      <w:proofErr w:type="spellEnd"/>
      <w:r>
        <w:t xml:space="preserve"> метою. </w:t>
      </w:r>
    </w:p>
    <w:p w:rsidR="00547351" w:rsidRDefault="00547351" w:rsidP="00B375E3">
      <w:pPr>
        <w:jc w:val="both"/>
      </w:pPr>
      <w:r>
        <w:lastRenderedPageBreak/>
        <w:t xml:space="preserve">4. Порушення режиму лікування: помилки в призначенні, неправильне введення або введення </w:t>
      </w:r>
      <w:proofErr w:type="spellStart"/>
      <w:r>
        <w:t>протермінованого</w:t>
      </w:r>
      <w:proofErr w:type="spellEnd"/>
      <w:r>
        <w:t xml:space="preserve">, неправильно збереженого інсуліну, несправність засобів введення інсуліну (шприц-ручка). </w:t>
      </w:r>
    </w:p>
    <w:p w:rsidR="00547351" w:rsidRDefault="00547351" w:rsidP="00B375E3">
      <w:pPr>
        <w:jc w:val="both"/>
      </w:pPr>
      <w:r>
        <w:t xml:space="preserve">6. </w:t>
      </w:r>
      <w:proofErr w:type="spellStart"/>
      <w:r>
        <w:t>Інтеркурентні</w:t>
      </w:r>
      <w:proofErr w:type="spellEnd"/>
      <w:r>
        <w:t xml:space="preserve"> захворювання: гострі запальні процеси, загострення хронічних захворювань.</w:t>
      </w:r>
    </w:p>
    <w:p w:rsidR="00547351" w:rsidRDefault="00547351" w:rsidP="00B375E3">
      <w:pPr>
        <w:jc w:val="both"/>
      </w:pPr>
      <w:r>
        <w:t xml:space="preserve">7. Хірургічні втручання. </w:t>
      </w:r>
    </w:p>
    <w:p w:rsidR="00547351" w:rsidRDefault="00547351" w:rsidP="00B375E3">
      <w:pPr>
        <w:jc w:val="both"/>
      </w:pPr>
      <w:r>
        <w:t xml:space="preserve">8. Фізичні та психічні травми. </w:t>
      </w:r>
    </w:p>
    <w:p w:rsidR="00547351" w:rsidRDefault="000F2180" w:rsidP="00B375E3">
      <w:pPr>
        <w:jc w:val="both"/>
      </w:pPr>
      <w:r>
        <w:t>9.</w:t>
      </w:r>
      <w:r w:rsidR="00547351">
        <w:t xml:space="preserve">Лікарські препарати, що впливають на вуглеводний обмін: </w:t>
      </w:r>
      <w:proofErr w:type="spellStart"/>
      <w:r w:rsidR="00547351">
        <w:t>тіазидові</w:t>
      </w:r>
      <w:proofErr w:type="spellEnd"/>
      <w:r w:rsidR="00547351">
        <w:t xml:space="preserve"> сечогінні, </w:t>
      </w:r>
      <w:proofErr w:type="spellStart"/>
      <w:r w:rsidR="00547351">
        <w:t>глюкокортикоїди</w:t>
      </w:r>
      <w:proofErr w:type="spellEnd"/>
      <w:r w:rsidR="00547351">
        <w:t xml:space="preserve">, </w:t>
      </w:r>
      <w:proofErr w:type="spellStart"/>
      <w:r w:rsidR="00547351">
        <w:t>симпатоміметики</w:t>
      </w:r>
      <w:proofErr w:type="spellEnd"/>
      <w:r w:rsidR="00547351">
        <w:t xml:space="preserve"> тощо.</w:t>
      </w:r>
    </w:p>
    <w:p w:rsidR="000F2180" w:rsidRDefault="000F2180" w:rsidP="00B375E3">
      <w:pPr>
        <w:jc w:val="both"/>
      </w:pPr>
      <w:r w:rsidRPr="000F2180">
        <w:rPr>
          <w:b/>
        </w:rPr>
        <w:t>Діагностичні критерії</w:t>
      </w:r>
      <w:r>
        <w:t xml:space="preserve"> </w:t>
      </w:r>
    </w:p>
    <w:p w:rsidR="000F2180" w:rsidRDefault="000F2180" w:rsidP="00B375E3">
      <w:pPr>
        <w:jc w:val="both"/>
      </w:pPr>
      <w:r>
        <w:t xml:space="preserve">У хворої дитини на цукровий діабет </w:t>
      </w:r>
      <w:proofErr w:type="spellStart"/>
      <w:r>
        <w:t>кетоацидоз</w:t>
      </w:r>
      <w:proofErr w:type="spellEnd"/>
      <w:r>
        <w:t xml:space="preserve"> частіше розвивається </w:t>
      </w:r>
      <w:r w:rsidRPr="000F2180">
        <w:rPr>
          <w:b/>
        </w:rPr>
        <w:t>поступово протягом декількох годин або днів.</w:t>
      </w:r>
      <w:r>
        <w:t xml:space="preserve"> </w:t>
      </w:r>
    </w:p>
    <w:p w:rsidR="000F2180" w:rsidRDefault="000F2180" w:rsidP="00B375E3">
      <w:pPr>
        <w:jc w:val="both"/>
      </w:pPr>
      <w:r w:rsidRPr="000F2180">
        <w:rPr>
          <w:b/>
        </w:rPr>
        <w:t>Ранніми ознаками</w:t>
      </w:r>
      <w:r>
        <w:t xml:space="preserve"> декомпенсації є: зменшення маси тіла за хорошого апетиту, посилення спраги, збільшення діурезу, наростання млявості та загального неспокою. </w:t>
      </w:r>
    </w:p>
    <w:p w:rsidR="000F2180" w:rsidRDefault="000F2180" w:rsidP="00B375E3">
      <w:pPr>
        <w:jc w:val="both"/>
      </w:pPr>
      <w:r w:rsidRPr="000F2180">
        <w:rPr>
          <w:b/>
        </w:rPr>
        <w:t xml:space="preserve">За розвитку </w:t>
      </w:r>
      <w:proofErr w:type="spellStart"/>
      <w:r w:rsidRPr="000F2180">
        <w:rPr>
          <w:b/>
        </w:rPr>
        <w:t>прекоми</w:t>
      </w:r>
      <w:proofErr w:type="spellEnd"/>
      <w:r>
        <w:t xml:space="preserve"> і </w:t>
      </w:r>
      <w:r w:rsidRPr="000F2180">
        <w:rPr>
          <w:b/>
        </w:rPr>
        <w:t xml:space="preserve">неглибокої </w:t>
      </w:r>
      <w:proofErr w:type="spellStart"/>
      <w:r>
        <w:t>кетоацидотичної</w:t>
      </w:r>
      <w:proofErr w:type="spellEnd"/>
      <w:r>
        <w:t xml:space="preserve"> </w:t>
      </w:r>
      <w:r w:rsidRPr="000F2180">
        <w:rPr>
          <w:b/>
        </w:rPr>
        <w:t>коми:</w:t>
      </w:r>
      <w:r>
        <w:t xml:space="preserve"> </w:t>
      </w:r>
    </w:p>
    <w:p w:rsidR="000F2180" w:rsidRDefault="000F2180" w:rsidP="00B375E3">
      <w:pPr>
        <w:jc w:val="both"/>
      </w:pPr>
      <w:r>
        <w:t xml:space="preserve">• Кволість, сонливість, сопор. </w:t>
      </w:r>
    </w:p>
    <w:p w:rsidR="000F2180" w:rsidRDefault="000F2180" w:rsidP="00B375E3">
      <w:pPr>
        <w:jc w:val="both"/>
      </w:pPr>
      <w:r>
        <w:t>• Посилюється спрага, наростає поліурія.</w:t>
      </w:r>
    </w:p>
    <w:p w:rsidR="000F2180" w:rsidRDefault="000F2180" w:rsidP="00B375E3">
      <w:pPr>
        <w:jc w:val="both"/>
      </w:pPr>
      <w:r>
        <w:t xml:space="preserve">• Абдомінальний синдром, що проявляється клінікою «гострого живота» з болями у животі, нудотою, невпинним блюванням кавовою гущиною, </w:t>
      </w:r>
      <w:proofErr w:type="spellStart"/>
      <w:r>
        <w:t>дефансом</w:t>
      </w:r>
      <w:proofErr w:type="spellEnd"/>
      <w:r>
        <w:t xml:space="preserve">, </w:t>
      </w:r>
      <w:proofErr w:type="spellStart"/>
      <w:r>
        <w:t>нейтрофільним</w:t>
      </w:r>
      <w:proofErr w:type="spellEnd"/>
      <w:r>
        <w:t xml:space="preserve"> лейкоцитозом, зсувом формули вліво. Причинами його є подразнююча дія кетонових тіл на слизову оболонку шлунково-кишкового тракту з розвитком </w:t>
      </w:r>
      <w:proofErr w:type="spellStart"/>
      <w:r>
        <w:t>геморагічного</w:t>
      </w:r>
      <w:proofErr w:type="spellEnd"/>
      <w:r>
        <w:t xml:space="preserve"> гастриту, численних дрібних крововиливів у очеревину, порушення електролітного обміну в ній, парез кишечнику, дегідратація. </w:t>
      </w:r>
    </w:p>
    <w:p w:rsidR="000F2180" w:rsidRDefault="000F2180" w:rsidP="00B375E3">
      <w:pPr>
        <w:jc w:val="both"/>
      </w:pPr>
      <w:r>
        <w:t xml:space="preserve">• Язик сухий, обкладений коричневим нальотом. </w:t>
      </w:r>
    </w:p>
    <w:p w:rsidR="000F2180" w:rsidRDefault="000F2180" w:rsidP="00B375E3">
      <w:pPr>
        <w:jc w:val="both"/>
      </w:pPr>
      <w:r>
        <w:t xml:space="preserve">• Шкіра суха із сіруватим відтінком, на обличчі «діабетичний рум’янець», губи сухі. </w:t>
      </w:r>
    </w:p>
    <w:p w:rsidR="000F2180" w:rsidRDefault="000F2180" w:rsidP="00B375E3">
      <w:pPr>
        <w:jc w:val="both"/>
      </w:pPr>
      <w:r>
        <w:t xml:space="preserve">• Тахікардія, артеріальна гіпотонія. </w:t>
      </w:r>
    </w:p>
    <w:p w:rsidR="000F2180" w:rsidRDefault="000F2180" w:rsidP="00B375E3">
      <w:pPr>
        <w:jc w:val="both"/>
      </w:pPr>
      <w:r>
        <w:t xml:space="preserve">• Запах ацетону у видихуваному повітрі. </w:t>
      </w:r>
    </w:p>
    <w:p w:rsidR="000F2180" w:rsidRDefault="000F2180" w:rsidP="00B375E3">
      <w:pPr>
        <w:jc w:val="both"/>
      </w:pPr>
      <w:r>
        <w:t xml:space="preserve">• Гіперглікемія – вище за 15 </w:t>
      </w:r>
      <w:proofErr w:type="spellStart"/>
      <w:r>
        <w:t>ммоль</w:t>
      </w:r>
      <w:proofErr w:type="spellEnd"/>
      <w:r>
        <w:t xml:space="preserve">/л. </w:t>
      </w:r>
    </w:p>
    <w:p w:rsidR="000F2180" w:rsidRDefault="000F2180" w:rsidP="00B375E3">
      <w:pPr>
        <w:jc w:val="both"/>
      </w:pPr>
      <w:r>
        <w:t xml:space="preserve">• </w:t>
      </w:r>
      <w:proofErr w:type="spellStart"/>
      <w:r>
        <w:t>Кетонурія</w:t>
      </w:r>
      <w:proofErr w:type="spellEnd"/>
      <w:r>
        <w:t xml:space="preserve">, глюкозурія. </w:t>
      </w:r>
    </w:p>
    <w:p w:rsidR="000F2180" w:rsidRDefault="000F2180" w:rsidP="00B375E3">
      <w:pPr>
        <w:jc w:val="both"/>
      </w:pPr>
      <w:r>
        <w:t>• Ацидоз.</w:t>
      </w:r>
    </w:p>
    <w:p w:rsidR="000F2180" w:rsidRDefault="000F2180" w:rsidP="00B375E3">
      <w:pPr>
        <w:jc w:val="both"/>
      </w:pPr>
      <w:r w:rsidRPr="000F2180">
        <w:rPr>
          <w:b/>
        </w:rPr>
        <w:t xml:space="preserve">За розвитку глибокої </w:t>
      </w:r>
      <w:proofErr w:type="spellStart"/>
      <w:r w:rsidRPr="000F2180">
        <w:rPr>
          <w:b/>
        </w:rPr>
        <w:t>кетоацидотичної</w:t>
      </w:r>
      <w:proofErr w:type="spellEnd"/>
      <w:r w:rsidRPr="000F2180">
        <w:rPr>
          <w:b/>
        </w:rPr>
        <w:t xml:space="preserve"> коми:</w:t>
      </w:r>
      <w:r>
        <w:t xml:space="preserve"> </w:t>
      </w:r>
    </w:p>
    <w:p w:rsidR="000F2180" w:rsidRDefault="000F2180" w:rsidP="00B375E3">
      <w:pPr>
        <w:jc w:val="both"/>
      </w:pPr>
      <w:r>
        <w:t xml:space="preserve">• Втрата свідомості із згасанням шкірних та </w:t>
      </w:r>
      <w:proofErr w:type="spellStart"/>
      <w:r>
        <w:t>бульбарних</w:t>
      </w:r>
      <w:proofErr w:type="spellEnd"/>
      <w:r>
        <w:t xml:space="preserve"> рефлексів. </w:t>
      </w:r>
    </w:p>
    <w:p w:rsidR="000F2180" w:rsidRDefault="000F2180" w:rsidP="00B375E3">
      <w:pPr>
        <w:jc w:val="both"/>
      </w:pPr>
      <w:r>
        <w:t xml:space="preserve">• Зниження м’язового тонусу, </w:t>
      </w:r>
      <w:proofErr w:type="spellStart"/>
      <w:r>
        <w:t>тонусу</w:t>
      </w:r>
      <w:proofErr w:type="spellEnd"/>
      <w:r>
        <w:t xml:space="preserve"> очних яблук. </w:t>
      </w:r>
    </w:p>
    <w:p w:rsidR="000F2180" w:rsidRDefault="000F2180" w:rsidP="00B375E3">
      <w:pPr>
        <w:jc w:val="both"/>
      </w:pPr>
      <w:r>
        <w:t xml:space="preserve">• Гіпотермія. </w:t>
      </w:r>
    </w:p>
    <w:p w:rsidR="000F2180" w:rsidRDefault="000F2180" w:rsidP="00B375E3">
      <w:pPr>
        <w:jc w:val="both"/>
      </w:pPr>
      <w:r>
        <w:t xml:space="preserve">• Прогресує важка дегідратація – втрата до 10-12% маси тіла. </w:t>
      </w:r>
    </w:p>
    <w:p w:rsidR="000F2180" w:rsidRDefault="000F2180" w:rsidP="00B375E3">
      <w:pPr>
        <w:jc w:val="both"/>
      </w:pPr>
      <w:r>
        <w:t xml:space="preserve">• Порушення гемодинаміки з ознаками </w:t>
      </w:r>
      <w:proofErr w:type="spellStart"/>
      <w:r>
        <w:t>гіповолемічного</w:t>
      </w:r>
      <w:proofErr w:type="spellEnd"/>
      <w:r>
        <w:t xml:space="preserve"> шоку – загострені риси обличчя, сухість та ціаноз шкіри і слизових, тахікардія, ниткоподібний пульс, прогресуюча </w:t>
      </w:r>
      <w:proofErr w:type="spellStart"/>
      <w:r>
        <w:t>гіпотензія</w:t>
      </w:r>
      <w:proofErr w:type="spellEnd"/>
      <w:r>
        <w:t xml:space="preserve">, </w:t>
      </w:r>
      <w:proofErr w:type="spellStart"/>
      <w:r>
        <w:t>оліго-</w:t>
      </w:r>
      <w:proofErr w:type="spellEnd"/>
      <w:r>
        <w:t xml:space="preserve">, анурія. </w:t>
      </w:r>
    </w:p>
    <w:p w:rsidR="000F2180" w:rsidRDefault="000F2180" w:rsidP="00B375E3">
      <w:pPr>
        <w:jc w:val="both"/>
      </w:pPr>
      <w:r>
        <w:t xml:space="preserve">• Дихання </w:t>
      </w:r>
      <w:proofErr w:type="spellStart"/>
      <w:r>
        <w:t>Куссмауля</w:t>
      </w:r>
      <w:proofErr w:type="spellEnd"/>
      <w:r>
        <w:t xml:space="preserve">. </w:t>
      </w:r>
    </w:p>
    <w:p w:rsidR="000F2180" w:rsidRDefault="000F2180" w:rsidP="00B375E3">
      <w:pPr>
        <w:jc w:val="both"/>
      </w:pPr>
      <w:r>
        <w:t xml:space="preserve">• Різкий запах ацетону у видихуваному повітрі. </w:t>
      </w:r>
    </w:p>
    <w:p w:rsidR="000F2180" w:rsidRDefault="000F2180" w:rsidP="00B375E3">
      <w:pPr>
        <w:jc w:val="both"/>
      </w:pPr>
      <w:r>
        <w:t xml:space="preserve">• Висока гіперглікемія (20-30 </w:t>
      </w:r>
      <w:proofErr w:type="spellStart"/>
      <w:r>
        <w:t>ммоль</w:t>
      </w:r>
      <w:proofErr w:type="spellEnd"/>
      <w:r>
        <w:t xml:space="preserve">/л і більше), </w:t>
      </w:r>
      <w:proofErr w:type="spellStart"/>
      <w:r>
        <w:t>кетонемія</w:t>
      </w:r>
      <w:proofErr w:type="spellEnd"/>
      <w:r>
        <w:t xml:space="preserve">. </w:t>
      </w:r>
    </w:p>
    <w:p w:rsidR="000F2180" w:rsidRDefault="000F2180" w:rsidP="00B375E3">
      <w:pPr>
        <w:jc w:val="both"/>
      </w:pPr>
      <w:r>
        <w:t xml:space="preserve">• Глюкозурія (вище за 55 </w:t>
      </w:r>
      <w:proofErr w:type="spellStart"/>
      <w:r>
        <w:t>ммоль</w:t>
      </w:r>
      <w:proofErr w:type="spellEnd"/>
      <w:r>
        <w:t xml:space="preserve">/л), </w:t>
      </w:r>
      <w:proofErr w:type="spellStart"/>
      <w:r>
        <w:t>кетонурія</w:t>
      </w:r>
      <w:proofErr w:type="spellEnd"/>
      <w:r>
        <w:t xml:space="preserve"> (кетонові тіла визначати лише тест-смужками, а не </w:t>
      </w:r>
      <w:proofErr w:type="spellStart"/>
      <w:r>
        <w:t>нітропрусидом</w:t>
      </w:r>
      <w:proofErr w:type="spellEnd"/>
      <w:r>
        <w:t xml:space="preserve">). </w:t>
      </w:r>
    </w:p>
    <w:p w:rsidR="000F2180" w:rsidRDefault="000F2180" w:rsidP="000F2180">
      <w:pPr>
        <w:jc w:val="both"/>
      </w:pPr>
      <w:r>
        <w:t xml:space="preserve">• </w:t>
      </w:r>
      <w:proofErr w:type="spellStart"/>
      <w:r>
        <w:t>рН</w:t>
      </w:r>
      <w:proofErr w:type="spellEnd"/>
      <w:r>
        <w:t xml:space="preserve"> сироватки крові &lt;7,3 (метаболічний ацидоз).</w:t>
      </w:r>
    </w:p>
    <w:p w:rsidR="000F2180" w:rsidRDefault="000F2180" w:rsidP="000F2180">
      <w:pPr>
        <w:jc w:val="both"/>
      </w:pPr>
      <w:r>
        <w:t xml:space="preserve">• Залишковий азот, сечовина, </w:t>
      </w:r>
      <w:proofErr w:type="spellStart"/>
      <w:r>
        <w:t>креатинін</w:t>
      </w:r>
      <w:proofErr w:type="spellEnd"/>
      <w:r>
        <w:t xml:space="preserve"> крові (збільшення їх рівня).</w:t>
      </w:r>
    </w:p>
    <w:p w:rsidR="000F2180" w:rsidRDefault="000F2180" w:rsidP="000F2180">
      <w:pPr>
        <w:jc w:val="both"/>
      </w:pPr>
      <w:r>
        <w:t xml:space="preserve">• Електроліти крові (зниження рівня К+, </w:t>
      </w:r>
      <w:proofErr w:type="spellStart"/>
      <w:r>
        <w:t>Na+</w:t>
      </w:r>
      <w:proofErr w:type="spellEnd"/>
      <w:r>
        <w:t>, Cl-, HCO3-).</w:t>
      </w:r>
    </w:p>
    <w:p w:rsidR="000F2180" w:rsidRDefault="000F2180" w:rsidP="000F2180">
      <w:pPr>
        <w:jc w:val="both"/>
      </w:pPr>
      <w:r>
        <w:t xml:space="preserve">Можливе хибне зниження рівня натрію за умови значного збільшення </w:t>
      </w:r>
      <w:proofErr w:type="spellStart"/>
      <w:r>
        <w:t>тригліцеридів</w:t>
      </w:r>
      <w:proofErr w:type="spellEnd"/>
      <w:r>
        <w:t xml:space="preserve"> у крові. Рівень калію у плазмі</w:t>
      </w:r>
      <w:r w:rsidRPr="000F2180">
        <w:t xml:space="preserve"> </w:t>
      </w:r>
      <w:r>
        <w:t xml:space="preserve">крові може бути збільшеним через його позаклітинний зсув за наявності дефіциту інсуліну, ацидозу та </w:t>
      </w:r>
      <w:proofErr w:type="spellStart"/>
      <w:r>
        <w:t>гіпертонічності</w:t>
      </w:r>
      <w:proofErr w:type="spellEnd"/>
      <w:r>
        <w:t xml:space="preserve">. </w:t>
      </w:r>
    </w:p>
    <w:p w:rsidR="000F2180" w:rsidRDefault="000F2180" w:rsidP="000F2180">
      <w:pPr>
        <w:jc w:val="both"/>
      </w:pPr>
      <w:r>
        <w:t xml:space="preserve">• </w:t>
      </w:r>
      <w:proofErr w:type="spellStart"/>
      <w:r>
        <w:t>Гіперліпідемія</w:t>
      </w:r>
      <w:proofErr w:type="spellEnd"/>
      <w:r>
        <w:t>.</w:t>
      </w:r>
    </w:p>
    <w:p w:rsidR="000F2180" w:rsidRDefault="000F2180" w:rsidP="000F2180">
      <w:pPr>
        <w:jc w:val="both"/>
      </w:pPr>
      <w:r>
        <w:t xml:space="preserve">Для визначення тактики надання невідкладної допомоги особливо важливо провести правильну диференціальну діагностику між діабетичною </w:t>
      </w:r>
      <w:proofErr w:type="spellStart"/>
      <w:r>
        <w:t>кетоацидотичною</w:t>
      </w:r>
      <w:proofErr w:type="spellEnd"/>
      <w:r>
        <w:t xml:space="preserve"> комою та </w:t>
      </w:r>
      <w:proofErr w:type="spellStart"/>
      <w:r>
        <w:t>гіпоглікемічною</w:t>
      </w:r>
      <w:proofErr w:type="spellEnd"/>
      <w:r>
        <w:t xml:space="preserve"> комою</w:t>
      </w:r>
      <w:r w:rsidR="00C5619E">
        <w:t>.</w:t>
      </w:r>
    </w:p>
    <w:p w:rsidR="00C5619E" w:rsidRDefault="00C5619E" w:rsidP="000F2180">
      <w:pPr>
        <w:jc w:val="both"/>
      </w:pPr>
    </w:p>
    <w:p w:rsidR="00C5619E" w:rsidRDefault="00C5619E" w:rsidP="000F2180">
      <w:pPr>
        <w:jc w:val="both"/>
      </w:pPr>
    </w:p>
    <w:p w:rsidR="00D473E5" w:rsidRDefault="00D473E5" w:rsidP="000F2180">
      <w:pPr>
        <w:jc w:val="both"/>
        <w:rPr>
          <w:b/>
        </w:rPr>
      </w:pPr>
    </w:p>
    <w:p w:rsidR="00C5619E" w:rsidRDefault="00C5619E" w:rsidP="000F2180">
      <w:pPr>
        <w:jc w:val="both"/>
      </w:pPr>
      <w:r w:rsidRPr="00C5619E">
        <w:rPr>
          <w:b/>
        </w:rPr>
        <w:lastRenderedPageBreak/>
        <w:t>Невідкладна допомога</w:t>
      </w:r>
      <w:r>
        <w:t xml:space="preserve"> </w:t>
      </w:r>
    </w:p>
    <w:p w:rsidR="00D473E5" w:rsidRDefault="00C5619E" w:rsidP="000F2180">
      <w:pPr>
        <w:jc w:val="both"/>
      </w:pPr>
      <w:r>
        <w:t xml:space="preserve">• Госпіталізація у відділення реанімації та інтенсивної терапії. </w:t>
      </w:r>
    </w:p>
    <w:p w:rsidR="00C5619E" w:rsidRDefault="00C5619E" w:rsidP="000F2180">
      <w:pPr>
        <w:jc w:val="both"/>
      </w:pPr>
      <w:r>
        <w:t xml:space="preserve">• Забезпечити прохідність верхніх дихальних шляхів, оксигенотерапія. </w:t>
      </w:r>
    </w:p>
    <w:p w:rsidR="00C5619E" w:rsidRDefault="00C5619E" w:rsidP="000F2180">
      <w:pPr>
        <w:jc w:val="both"/>
      </w:pPr>
      <w:r>
        <w:t xml:space="preserve">• Укрити хворого, зігріти. </w:t>
      </w:r>
    </w:p>
    <w:p w:rsidR="00D473E5" w:rsidRDefault="00C5619E" w:rsidP="000F2180">
      <w:pPr>
        <w:jc w:val="both"/>
      </w:pPr>
      <w:r>
        <w:t xml:space="preserve">• Промити шлунок, ввести </w:t>
      </w:r>
      <w:proofErr w:type="spellStart"/>
      <w:r>
        <w:t>назогастральний</w:t>
      </w:r>
      <w:proofErr w:type="spellEnd"/>
      <w:r>
        <w:t xml:space="preserve"> зонд (якщо хворий без свідомості), ввести сечовий катетер (якщо немає сечовипускання протягом 2-4 </w:t>
      </w:r>
      <w:proofErr w:type="spellStart"/>
      <w:r>
        <w:t>год</w:t>
      </w:r>
      <w:proofErr w:type="spellEnd"/>
      <w:r>
        <w:t xml:space="preserve">). </w:t>
      </w:r>
    </w:p>
    <w:p w:rsidR="00D473E5" w:rsidRDefault="00C5619E" w:rsidP="000F2180">
      <w:pPr>
        <w:jc w:val="both"/>
      </w:pPr>
      <w:r>
        <w:t xml:space="preserve">• Забезпечити венозний доступ для проведення </w:t>
      </w:r>
      <w:proofErr w:type="spellStart"/>
      <w:r>
        <w:t>регідратаційної</w:t>
      </w:r>
      <w:proofErr w:type="spellEnd"/>
      <w:r>
        <w:t xml:space="preserve"> </w:t>
      </w:r>
      <w:proofErr w:type="spellStart"/>
      <w:r>
        <w:t>інфузійної</w:t>
      </w:r>
      <w:proofErr w:type="spellEnd"/>
      <w:r>
        <w:t xml:space="preserve"> терапії, підігрів </w:t>
      </w:r>
      <w:proofErr w:type="spellStart"/>
      <w:r>
        <w:t>інфузійних</w:t>
      </w:r>
      <w:proofErr w:type="spellEnd"/>
      <w:r>
        <w:t xml:space="preserve"> розчинів до 37 °С перед введенням. </w:t>
      </w:r>
    </w:p>
    <w:p w:rsidR="00D473E5" w:rsidRDefault="00C5619E" w:rsidP="000F2180">
      <w:pPr>
        <w:jc w:val="both"/>
      </w:pPr>
      <w:r>
        <w:t xml:space="preserve">• </w:t>
      </w:r>
      <w:proofErr w:type="spellStart"/>
      <w:r w:rsidRPr="00EC056C">
        <w:rPr>
          <w:b/>
        </w:rPr>
        <w:t>Регідратацію</w:t>
      </w:r>
      <w:proofErr w:type="spellEnd"/>
      <w:r w:rsidRPr="00EC056C">
        <w:rPr>
          <w:b/>
        </w:rPr>
        <w:t xml:space="preserve"> </w:t>
      </w:r>
      <w:r>
        <w:t xml:space="preserve">необхідно проводити повільно (за 24-48 </w:t>
      </w:r>
      <w:proofErr w:type="spellStart"/>
      <w:r>
        <w:t>год</w:t>
      </w:r>
      <w:proofErr w:type="spellEnd"/>
      <w:r>
        <w:t xml:space="preserve">, при необхідності і довше), щоб не відбувалося швидкого зниження </w:t>
      </w:r>
      <w:proofErr w:type="spellStart"/>
      <w:r>
        <w:t>внутрішньосудинної</w:t>
      </w:r>
      <w:proofErr w:type="spellEnd"/>
      <w:r>
        <w:t xml:space="preserve"> </w:t>
      </w:r>
      <w:proofErr w:type="spellStart"/>
      <w:r>
        <w:t>гіперосмолярності</w:t>
      </w:r>
      <w:proofErr w:type="spellEnd"/>
      <w:r>
        <w:t>, що привело б до набряку мозку:</w:t>
      </w:r>
      <w:r w:rsidR="00D473E5" w:rsidRPr="00D473E5">
        <w:t xml:space="preserve"> </w:t>
      </w:r>
      <w:r w:rsidR="00D473E5">
        <w:t xml:space="preserve">20 </w:t>
      </w:r>
      <w:proofErr w:type="spellStart"/>
      <w:r w:rsidR="00D473E5">
        <w:t>мл</w:t>
      </w:r>
      <w:proofErr w:type="spellEnd"/>
      <w:r w:rsidR="00D473E5">
        <w:t xml:space="preserve">/кг маси тіла 0,9% розчин </w:t>
      </w:r>
      <w:proofErr w:type="spellStart"/>
      <w:r w:rsidR="00D473E5">
        <w:t>NaCl</w:t>
      </w:r>
      <w:proofErr w:type="spellEnd"/>
      <w:r w:rsidR="00D473E5">
        <w:t xml:space="preserve">. При тяжкій дегідратації – повторити введення. Якщо шок не ліквідовано – 10 </w:t>
      </w:r>
      <w:proofErr w:type="spellStart"/>
      <w:r w:rsidR="00D473E5">
        <w:t>мл</w:t>
      </w:r>
      <w:proofErr w:type="spellEnd"/>
      <w:r w:rsidR="00D473E5">
        <w:t xml:space="preserve">/кг 5% розчину альбуміну протягом 30 хв. </w:t>
      </w:r>
    </w:p>
    <w:p w:rsidR="00C5619E" w:rsidRDefault="00D473E5" w:rsidP="000F2180">
      <w:pPr>
        <w:jc w:val="both"/>
      </w:pPr>
      <w:r>
        <w:t xml:space="preserve">Після зниження глікемії до 14 </w:t>
      </w:r>
      <w:proofErr w:type="spellStart"/>
      <w:r>
        <w:t>ммоль</w:t>
      </w:r>
      <w:proofErr w:type="spellEnd"/>
      <w:r>
        <w:t xml:space="preserve">/л – підключення до терапії 5% розчину глюкози, вводити його, </w:t>
      </w:r>
      <w:proofErr w:type="spellStart"/>
      <w:r>
        <w:t>чередуючи</w:t>
      </w:r>
      <w:proofErr w:type="spellEnd"/>
      <w:r>
        <w:t xml:space="preserve"> з 0,9% (або 0,45%) розчином </w:t>
      </w:r>
      <w:proofErr w:type="spellStart"/>
      <w:r>
        <w:t>NaCl</w:t>
      </w:r>
      <w:proofErr w:type="spellEnd"/>
      <w:r>
        <w:t xml:space="preserve"> в співвідношенні 1:1 під контролем </w:t>
      </w:r>
      <w:proofErr w:type="spellStart"/>
      <w:r>
        <w:t>осмолярності</w:t>
      </w:r>
      <w:proofErr w:type="spellEnd"/>
      <w:r>
        <w:t xml:space="preserve">. </w:t>
      </w:r>
    </w:p>
    <w:p w:rsidR="00D473E5" w:rsidRDefault="00D473E5" w:rsidP="000F2180">
      <w:pPr>
        <w:jc w:val="both"/>
      </w:pPr>
      <w:r>
        <w:t xml:space="preserve">• </w:t>
      </w:r>
      <w:r w:rsidRPr="00EC056C">
        <w:rPr>
          <w:b/>
        </w:rPr>
        <w:t>Відновлення дефіциту калію.</w:t>
      </w:r>
      <w:r>
        <w:t xml:space="preserve"> Діабетичний </w:t>
      </w:r>
      <w:proofErr w:type="spellStart"/>
      <w:r>
        <w:t>кетоацидоз</w:t>
      </w:r>
      <w:proofErr w:type="spellEnd"/>
      <w:r>
        <w:t xml:space="preserve"> (ДКА) завжди супроводжується тяжким дефіцитом калію. Але оскільки К+ є внутрішньоклітинним іоном, то його вміст в плазмі крові не відтворює точно загальних запасів в організмі і при ДКА може бути нормальним, зниженим або навіть підвищеним. Якщо ж наявна </w:t>
      </w:r>
      <w:proofErr w:type="spellStart"/>
      <w:r>
        <w:t>гіпокаліємія</w:t>
      </w:r>
      <w:proofErr w:type="spellEnd"/>
      <w:r>
        <w:t xml:space="preserve">, то вона потребує швидкого поповнення та проведення ретельного </w:t>
      </w:r>
      <w:proofErr w:type="spellStart"/>
      <w:r>
        <w:t>кардіомоніторингу</w:t>
      </w:r>
      <w:proofErr w:type="spellEnd"/>
      <w:r>
        <w:t xml:space="preserve">, оскільки при введенні інсуліну ще збільшується дефіцит калію в плазмі через його переміщення в клітину. Контролюють рівень калію через 2 </w:t>
      </w:r>
      <w:proofErr w:type="spellStart"/>
      <w:r>
        <w:t>год</w:t>
      </w:r>
      <w:proofErr w:type="spellEnd"/>
      <w:r>
        <w:t xml:space="preserve"> після початку </w:t>
      </w:r>
      <w:proofErr w:type="spellStart"/>
      <w:r>
        <w:t>інфузії</w:t>
      </w:r>
      <w:proofErr w:type="spellEnd"/>
      <w:r>
        <w:t>.</w:t>
      </w:r>
    </w:p>
    <w:p w:rsidR="00EC056C" w:rsidRDefault="00D473E5" w:rsidP="000F2180">
      <w:pPr>
        <w:jc w:val="both"/>
      </w:pPr>
      <w:r>
        <w:t xml:space="preserve">• </w:t>
      </w:r>
      <w:proofErr w:type="spellStart"/>
      <w:r w:rsidRPr="00EC056C">
        <w:rPr>
          <w:b/>
        </w:rPr>
        <w:t>Інсулінотерапія</w:t>
      </w:r>
      <w:proofErr w:type="spellEnd"/>
      <w:r w:rsidRPr="00EC056C">
        <w:rPr>
          <w:b/>
        </w:rPr>
        <w:t xml:space="preserve"> </w:t>
      </w:r>
      <w:r>
        <w:t xml:space="preserve">починається лише після успішного виведення з шоку та початку </w:t>
      </w:r>
      <w:proofErr w:type="spellStart"/>
      <w:r>
        <w:t>регідратації</w:t>
      </w:r>
      <w:proofErr w:type="spellEnd"/>
      <w:r>
        <w:t xml:space="preserve"> і введення розчинів, що містять калій (оскільки перехід калію з плазми у клітини може спричинити серцеву аритмію). </w:t>
      </w:r>
    </w:p>
    <w:p w:rsidR="00D473E5" w:rsidRDefault="00EC056C" w:rsidP="000F2180">
      <w:pPr>
        <w:jc w:val="both"/>
      </w:pPr>
      <w:r w:rsidRPr="00EC056C">
        <w:rPr>
          <w:b/>
        </w:rPr>
        <w:t>!!!</w:t>
      </w:r>
      <w:r>
        <w:rPr>
          <w:b/>
        </w:rPr>
        <w:t xml:space="preserve"> </w:t>
      </w:r>
      <w:r w:rsidR="00D473E5" w:rsidRPr="00EC056C">
        <w:rPr>
          <w:b/>
        </w:rPr>
        <w:t xml:space="preserve">Протягом перших 60-90 </w:t>
      </w:r>
      <w:proofErr w:type="spellStart"/>
      <w:r w:rsidR="00D473E5" w:rsidRPr="00EC056C">
        <w:rPr>
          <w:b/>
        </w:rPr>
        <w:t>хв</w:t>
      </w:r>
      <w:proofErr w:type="spellEnd"/>
      <w:r w:rsidR="00D473E5" w:rsidRPr="00EC056C">
        <w:rPr>
          <w:b/>
        </w:rPr>
        <w:t xml:space="preserve"> від початку </w:t>
      </w:r>
      <w:proofErr w:type="spellStart"/>
      <w:r w:rsidR="00D473E5" w:rsidRPr="00EC056C">
        <w:rPr>
          <w:b/>
        </w:rPr>
        <w:t>регідратації</w:t>
      </w:r>
      <w:proofErr w:type="spellEnd"/>
      <w:r w:rsidR="00D473E5" w:rsidRPr="00EC056C">
        <w:rPr>
          <w:b/>
        </w:rPr>
        <w:t xml:space="preserve"> глікемія може суттєво знизитись навіть без </w:t>
      </w:r>
      <w:proofErr w:type="spellStart"/>
      <w:r w:rsidR="00D473E5" w:rsidRPr="00EC056C">
        <w:rPr>
          <w:b/>
        </w:rPr>
        <w:t>інсулінотерапії</w:t>
      </w:r>
      <w:proofErr w:type="spellEnd"/>
      <w:r w:rsidR="00D473E5" w:rsidRPr="00EC056C">
        <w:rPr>
          <w:b/>
        </w:rPr>
        <w:t>.</w:t>
      </w:r>
      <w:r w:rsidR="00D473E5">
        <w:t xml:space="preserve"> Інсулін (</w:t>
      </w:r>
      <w:r w:rsidR="00D473E5" w:rsidRPr="00EC056C">
        <w:rPr>
          <w:b/>
        </w:rPr>
        <w:t>лише короткої дії</w:t>
      </w:r>
      <w:r w:rsidR="00D473E5">
        <w:t>) уводять у режимі малих доз, безупинно в/</w:t>
      </w:r>
      <w:proofErr w:type="spellStart"/>
      <w:r w:rsidR="00D473E5">
        <w:t>в</w:t>
      </w:r>
      <w:proofErr w:type="spellEnd"/>
      <w:r w:rsidR="00D473E5">
        <w:t xml:space="preserve"> </w:t>
      </w:r>
      <w:proofErr w:type="spellStart"/>
      <w:r w:rsidR="00D473E5">
        <w:t>краплинно</w:t>
      </w:r>
      <w:proofErr w:type="spellEnd"/>
      <w:r w:rsidR="00D473E5">
        <w:t xml:space="preserve"> або розведеного у 0,9% </w:t>
      </w:r>
      <w:proofErr w:type="spellStart"/>
      <w:r w:rsidR="00D473E5">
        <w:t>NaCl</w:t>
      </w:r>
      <w:proofErr w:type="spellEnd"/>
      <w:r w:rsidR="00D473E5">
        <w:t xml:space="preserve"> (1 ОД/</w:t>
      </w:r>
      <w:proofErr w:type="spellStart"/>
      <w:r w:rsidR="00D473E5">
        <w:t>мл</w:t>
      </w:r>
      <w:proofErr w:type="spellEnd"/>
      <w:r w:rsidR="00D473E5">
        <w:t xml:space="preserve">) за допомогою інсулінового насосу. </w:t>
      </w:r>
      <w:proofErr w:type="spellStart"/>
      <w:r w:rsidR="00D473E5">
        <w:t>Інфузію</w:t>
      </w:r>
      <w:proofErr w:type="spellEnd"/>
      <w:r w:rsidR="00D473E5">
        <w:t xml:space="preserve"> інсуліну проводять паралельно з іншими рідинами </w:t>
      </w:r>
      <w:r w:rsidR="00D473E5" w:rsidRPr="00EC056C">
        <w:rPr>
          <w:b/>
        </w:rPr>
        <w:t>(інсулін не слід додавати у рідини, що вводяться).</w:t>
      </w:r>
      <w:r w:rsidR="00D473E5">
        <w:t xml:space="preserve"> Рекомендована початкова доза </w:t>
      </w:r>
      <w:r w:rsidR="00D473E5" w:rsidRPr="00EC056C">
        <w:rPr>
          <w:b/>
        </w:rPr>
        <w:t>0,1 ОД/кг/</w:t>
      </w:r>
      <w:proofErr w:type="spellStart"/>
      <w:r w:rsidR="00D473E5" w:rsidRPr="00EC056C">
        <w:rPr>
          <w:b/>
        </w:rPr>
        <w:t>год</w:t>
      </w:r>
      <w:proofErr w:type="spellEnd"/>
      <w:r w:rsidR="00D473E5">
        <w:t xml:space="preserve"> (наймолодшим пацієнтам може вводитися 0,05 ОД/кг/</w:t>
      </w:r>
      <w:proofErr w:type="spellStart"/>
      <w:r w:rsidR="00D473E5">
        <w:t>год</w:t>
      </w:r>
      <w:proofErr w:type="spellEnd"/>
      <w:r w:rsidR="00D473E5">
        <w:t xml:space="preserve">). За відсутності позитивної динаміки показників глікемії протягом перших 2-3 </w:t>
      </w:r>
      <w:proofErr w:type="spellStart"/>
      <w:r w:rsidR="00D473E5">
        <w:t>год</w:t>
      </w:r>
      <w:proofErr w:type="spellEnd"/>
      <w:r w:rsidR="00D473E5">
        <w:t xml:space="preserve"> доза інсуліну подвоюється. Темп зниження глікемії повинен бути повільним – не швидше 4-5 </w:t>
      </w:r>
      <w:proofErr w:type="spellStart"/>
      <w:r w:rsidR="00D473E5">
        <w:t>ммоль</w:t>
      </w:r>
      <w:proofErr w:type="spellEnd"/>
      <w:r w:rsidR="00D473E5">
        <w:t xml:space="preserve">/л за 1 год. Впродовж першого дня лікування не слід знижувати глікемію нижче за 13 </w:t>
      </w:r>
      <w:proofErr w:type="spellStart"/>
      <w:r w:rsidR="00D473E5">
        <w:t>ммоль</w:t>
      </w:r>
      <w:proofErr w:type="spellEnd"/>
      <w:r w:rsidR="00D473E5">
        <w:t xml:space="preserve">/л. </w:t>
      </w:r>
      <w:r w:rsidR="00D473E5" w:rsidRPr="00EC056C">
        <w:rPr>
          <w:b/>
        </w:rPr>
        <w:t xml:space="preserve">При зниженні глікемії до 12-14 </w:t>
      </w:r>
      <w:proofErr w:type="spellStart"/>
      <w:r w:rsidR="00D473E5" w:rsidRPr="00EC056C">
        <w:rPr>
          <w:b/>
        </w:rPr>
        <w:t>ммоль</w:t>
      </w:r>
      <w:proofErr w:type="spellEnd"/>
      <w:r w:rsidR="00D473E5" w:rsidRPr="00EC056C">
        <w:rPr>
          <w:b/>
        </w:rPr>
        <w:t xml:space="preserve">/л перейти на введення інсуліну кожні 4 </w:t>
      </w:r>
      <w:proofErr w:type="spellStart"/>
      <w:r w:rsidR="00D473E5" w:rsidRPr="00EC056C">
        <w:rPr>
          <w:b/>
        </w:rPr>
        <w:t>год</w:t>
      </w:r>
      <w:proofErr w:type="spellEnd"/>
      <w:r w:rsidR="00D473E5" w:rsidRPr="00EC056C">
        <w:rPr>
          <w:b/>
        </w:rPr>
        <w:t xml:space="preserve"> з розрахунку 0,1 ОД/кг.</w:t>
      </w:r>
      <w:r w:rsidR="00D473E5">
        <w:t xml:space="preserve"> Переходять на </w:t>
      </w:r>
      <w:r w:rsidR="00D473E5" w:rsidRPr="00EC056C">
        <w:rPr>
          <w:b/>
        </w:rPr>
        <w:t>підшкірне</w:t>
      </w:r>
      <w:r w:rsidR="00D473E5">
        <w:t xml:space="preserve"> уведення інсуліну лише за умови зниження глікемії</w:t>
      </w:r>
      <w:r>
        <w:t>.</w:t>
      </w:r>
    </w:p>
    <w:p w:rsidR="00EC056C" w:rsidRDefault="00EC056C" w:rsidP="00EC056C">
      <w:pPr>
        <w:jc w:val="both"/>
      </w:pPr>
      <w:r>
        <w:t xml:space="preserve">• </w:t>
      </w:r>
      <w:r w:rsidRPr="00EC056C">
        <w:rPr>
          <w:i/>
        </w:rPr>
        <w:t>Корекція метаболічного ацидозу.</w:t>
      </w:r>
      <w:r>
        <w:t xml:space="preserve"> Обґрунтуванням для введення бікарбонату є тяжкий </w:t>
      </w:r>
      <w:proofErr w:type="spellStart"/>
      <w:r>
        <w:t>кетоацидоз</w:t>
      </w:r>
      <w:proofErr w:type="spellEnd"/>
      <w:r>
        <w:t xml:space="preserve"> (</w:t>
      </w:r>
      <w:proofErr w:type="spellStart"/>
      <w:r>
        <w:t>pН</w:t>
      </w:r>
      <w:proofErr w:type="spellEnd"/>
      <w:r>
        <w:t xml:space="preserve"> &lt;7,0). Бікарбонат натрію вводиться з розрахунку 1-2 </w:t>
      </w:r>
      <w:proofErr w:type="spellStart"/>
      <w:r>
        <w:t>ммоль</w:t>
      </w:r>
      <w:proofErr w:type="spellEnd"/>
      <w:r>
        <w:t>/</w:t>
      </w:r>
      <w:proofErr w:type="spellStart"/>
      <w:r>
        <w:t>кгмаси</w:t>
      </w:r>
      <w:proofErr w:type="spellEnd"/>
      <w:r>
        <w:t xml:space="preserve"> тіла: 1/2 дози вводять протягом 30 </w:t>
      </w:r>
      <w:proofErr w:type="spellStart"/>
      <w:r>
        <w:t>хв</w:t>
      </w:r>
      <w:proofErr w:type="spellEnd"/>
      <w:r>
        <w:t xml:space="preserve">, іншу 1/2 дози – протягом1-2 год. Обов’язковим є додаткове введення розчину калію. При досягненні </w:t>
      </w:r>
      <w:proofErr w:type="spellStart"/>
      <w:r>
        <w:t>рН</w:t>
      </w:r>
      <w:proofErr w:type="spellEnd"/>
      <w:r>
        <w:t xml:space="preserve"> ≥7,0 уведення бікарбонату припиняють. Необґрунтоване призначення бікарбонату може привести до негативних наслідків: збільшення </w:t>
      </w:r>
      <w:proofErr w:type="spellStart"/>
      <w:r>
        <w:t>гіпокаліємії</w:t>
      </w:r>
      <w:proofErr w:type="spellEnd"/>
      <w:r>
        <w:t>, лактат-ацидозу ЦНС, набряку мозку.</w:t>
      </w:r>
    </w:p>
    <w:p w:rsidR="00EC056C" w:rsidRDefault="00EC056C" w:rsidP="00EC056C">
      <w:pPr>
        <w:jc w:val="both"/>
      </w:pPr>
      <w:r>
        <w:t xml:space="preserve">• </w:t>
      </w:r>
      <w:proofErr w:type="spellStart"/>
      <w:r>
        <w:t>Гепаринізація</w:t>
      </w:r>
      <w:proofErr w:type="spellEnd"/>
      <w:r>
        <w:t xml:space="preserve"> (200-400 ОД/кг/добу в 3-4 прийоми), </w:t>
      </w:r>
      <w:proofErr w:type="spellStart"/>
      <w:r>
        <w:t>антибіотикотерапія</w:t>
      </w:r>
      <w:proofErr w:type="spellEnd"/>
      <w:r>
        <w:t xml:space="preserve"> за необхідності.</w:t>
      </w:r>
    </w:p>
    <w:p w:rsidR="00EC056C" w:rsidRDefault="00EC056C" w:rsidP="00EC056C">
      <w:pPr>
        <w:jc w:val="both"/>
      </w:pPr>
    </w:p>
    <w:p w:rsidR="00EC056C" w:rsidRDefault="00EC056C" w:rsidP="00C5619E">
      <w:pPr>
        <w:suppressAutoHyphens w:val="0"/>
        <w:jc w:val="both"/>
      </w:pPr>
      <w:r w:rsidRPr="00EC056C">
        <w:rPr>
          <w:b/>
        </w:rPr>
        <w:t xml:space="preserve">Моніторинг при виведенні хворого з </w:t>
      </w:r>
      <w:proofErr w:type="spellStart"/>
      <w:r w:rsidRPr="00EC056C">
        <w:rPr>
          <w:b/>
        </w:rPr>
        <w:t>кетоацидозом</w:t>
      </w:r>
      <w:proofErr w:type="spellEnd"/>
      <w:r w:rsidRPr="00EC056C">
        <w:rPr>
          <w:b/>
        </w:rPr>
        <w:t>:</w:t>
      </w:r>
      <w:r>
        <w:t xml:space="preserve"> </w:t>
      </w:r>
    </w:p>
    <w:p w:rsidR="00EC056C" w:rsidRDefault="00EC056C" w:rsidP="00C5619E">
      <w:pPr>
        <w:suppressAutoHyphens w:val="0"/>
        <w:jc w:val="both"/>
      </w:pPr>
      <w:r>
        <w:t xml:space="preserve">− глюкоза крові з пальця – щогодини (для контролю – у венозній крові кожні 2-4 </w:t>
      </w:r>
      <w:proofErr w:type="spellStart"/>
      <w:r>
        <w:t>год</w:t>
      </w:r>
      <w:proofErr w:type="spellEnd"/>
      <w:r>
        <w:t xml:space="preserve">); </w:t>
      </w:r>
    </w:p>
    <w:p w:rsidR="00EC056C" w:rsidRDefault="00EC056C" w:rsidP="00C5619E">
      <w:pPr>
        <w:suppressAutoHyphens w:val="0"/>
        <w:jc w:val="both"/>
      </w:pPr>
      <w:r>
        <w:t xml:space="preserve">− електроліти крові, загальний аналіз сечі, pCO2 , </w:t>
      </w:r>
      <w:proofErr w:type="spellStart"/>
      <w:r>
        <w:t>pН</w:t>
      </w:r>
      <w:proofErr w:type="spellEnd"/>
      <w:r>
        <w:t xml:space="preserve"> крові, гемоглобін, ШОЕ, лейкоцити, гематокрит, </w:t>
      </w:r>
      <w:proofErr w:type="spellStart"/>
      <w:r>
        <w:t>коагулограма</w:t>
      </w:r>
      <w:proofErr w:type="spellEnd"/>
      <w:r>
        <w:t xml:space="preserve">, час згортання крові, ЕКГ – кожні 2-3 години; </w:t>
      </w:r>
    </w:p>
    <w:p w:rsidR="00EC056C" w:rsidRDefault="00EC056C" w:rsidP="00C5619E">
      <w:pPr>
        <w:suppressAutoHyphens w:val="0"/>
        <w:jc w:val="both"/>
      </w:pPr>
      <w:r>
        <w:t xml:space="preserve">− пульс, ЧСС, дихання, АТ – щогодини; </w:t>
      </w:r>
    </w:p>
    <w:p w:rsidR="00EC056C" w:rsidRDefault="00EC056C" w:rsidP="00C5619E">
      <w:pPr>
        <w:suppressAutoHyphens w:val="0"/>
        <w:jc w:val="both"/>
      </w:pPr>
      <w:r>
        <w:t xml:space="preserve">− спостереження за неврологічною симптоматикою – щогодини; </w:t>
      </w:r>
    </w:p>
    <w:p w:rsidR="00C5619E" w:rsidRDefault="00EC056C" w:rsidP="00C5619E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  <w:r>
        <w:t>− оцінка реакції зіниць на світло, стан очного дна – щогодини.</w:t>
      </w:r>
    </w:p>
    <w:p w:rsidR="00EC056C" w:rsidRDefault="00EC056C" w:rsidP="00C5619E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EC056C" w:rsidRDefault="00EC056C" w:rsidP="00C5619E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EC056C" w:rsidRDefault="00EC056C" w:rsidP="00C5619E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EC056C" w:rsidRDefault="00EC056C" w:rsidP="00EC056C">
      <w:pPr>
        <w:suppressAutoHyphens w:val="0"/>
        <w:jc w:val="center"/>
      </w:pPr>
      <w:r w:rsidRPr="00EC056C">
        <w:rPr>
          <w:b/>
        </w:rPr>
        <w:t>ГІПОГЛІКЕМІЧНА КОМА</w:t>
      </w:r>
      <w:r>
        <w:t xml:space="preserve"> </w:t>
      </w:r>
    </w:p>
    <w:p w:rsidR="00EC056C" w:rsidRDefault="00EC056C" w:rsidP="00EC056C">
      <w:pPr>
        <w:suppressAutoHyphens w:val="0"/>
        <w:jc w:val="both"/>
      </w:pPr>
      <w:proofErr w:type="spellStart"/>
      <w:r w:rsidRPr="00EC056C">
        <w:rPr>
          <w:b/>
        </w:rPr>
        <w:t>Гіпоглікемічна</w:t>
      </w:r>
      <w:proofErr w:type="spellEnd"/>
      <w:r w:rsidRPr="00EC056C">
        <w:rPr>
          <w:b/>
        </w:rPr>
        <w:t xml:space="preserve"> кома</w:t>
      </w:r>
      <w:r>
        <w:t xml:space="preserve"> – кома, яка виникає в результаті значного або </w:t>
      </w:r>
      <w:r w:rsidRPr="00EC056C">
        <w:rPr>
          <w:b/>
        </w:rPr>
        <w:t>швидкого зниження рівня глюкози в крові.</w:t>
      </w:r>
      <w:r>
        <w:t xml:space="preserve"> </w:t>
      </w:r>
    </w:p>
    <w:p w:rsidR="00EC056C" w:rsidRDefault="00EC056C" w:rsidP="00EC056C">
      <w:pPr>
        <w:suppressAutoHyphens w:val="0"/>
        <w:jc w:val="both"/>
      </w:pPr>
      <w:r w:rsidRPr="00EC056C">
        <w:rPr>
          <w:b/>
        </w:rPr>
        <w:t xml:space="preserve">Основні причини розвитку </w:t>
      </w:r>
      <w:proofErr w:type="spellStart"/>
      <w:r w:rsidRPr="00EC056C">
        <w:rPr>
          <w:b/>
        </w:rPr>
        <w:t>гіпоглікемічної</w:t>
      </w:r>
      <w:proofErr w:type="spellEnd"/>
      <w:r w:rsidRPr="00EC056C">
        <w:rPr>
          <w:b/>
        </w:rPr>
        <w:t xml:space="preserve"> коми:</w:t>
      </w:r>
      <w:r>
        <w:t xml:space="preserve"> </w:t>
      </w:r>
    </w:p>
    <w:p w:rsidR="00EC056C" w:rsidRDefault="00EC056C" w:rsidP="00EC056C">
      <w:pPr>
        <w:suppressAutoHyphens w:val="0"/>
        <w:jc w:val="both"/>
      </w:pPr>
      <w:r>
        <w:t xml:space="preserve">- незаплановане або тяжке фізичне навантаження, можлива також рецидивна або уповільнена в часі гіпоглікемія, що виникає навіть через 24 </w:t>
      </w:r>
      <w:proofErr w:type="spellStart"/>
      <w:r>
        <w:t>год</w:t>
      </w:r>
      <w:proofErr w:type="spellEnd"/>
      <w:r>
        <w:t xml:space="preserve"> (організм поповнює запаси глікогену); </w:t>
      </w:r>
    </w:p>
    <w:p w:rsidR="00EC056C" w:rsidRDefault="00EC056C" w:rsidP="00EC056C">
      <w:pPr>
        <w:suppressAutoHyphens w:val="0"/>
        <w:jc w:val="both"/>
      </w:pPr>
      <w:r>
        <w:t xml:space="preserve">- деякі види спорту є потенційно небезпечними для виникнення гіпоглікемії (водні, у т.ч. глибинне занурювання, альпінізм, лижний спорт тощо); </w:t>
      </w:r>
    </w:p>
    <w:p w:rsidR="00EC056C" w:rsidRDefault="00EC056C" w:rsidP="00EC056C">
      <w:pPr>
        <w:suppressAutoHyphens w:val="0"/>
        <w:jc w:val="both"/>
      </w:pPr>
      <w:r>
        <w:t xml:space="preserve">- пропуск прийому їжі, у маленьких дітей – внаслідок тривалої нічної перерви у годуванні (при глікемії в 22:00 нижче 7 </w:t>
      </w:r>
      <w:proofErr w:type="spellStart"/>
      <w:r>
        <w:t>ммоль</w:t>
      </w:r>
      <w:proofErr w:type="spellEnd"/>
      <w:r>
        <w:t xml:space="preserve">/л необхідний додатковий прийом їжі); </w:t>
      </w:r>
    </w:p>
    <w:p w:rsidR="00EC056C" w:rsidRDefault="00EC056C" w:rsidP="00EC056C">
      <w:pPr>
        <w:suppressAutoHyphens w:val="0"/>
        <w:jc w:val="both"/>
      </w:pPr>
      <w:r>
        <w:t xml:space="preserve">- передозування інсуліну, у т.ч. при </w:t>
      </w:r>
      <w:proofErr w:type="spellStart"/>
      <w:r>
        <w:t>суїцидальних</w:t>
      </w:r>
      <w:proofErr w:type="spellEnd"/>
      <w:r>
        <w:t xml:space="preserve"> спробах; </w:t>
      </w:r>
    </w:p>
    <w:p w:rsidR="00EC056C" w:rsidRDefault="00EC056C" w:rsidP="00EC056C">
      <w:pPr>
        <w:suppressAutoHyphens w:val="0"/>
        <w:jc w:val="both"/>
      </w:pPr>
      <w:r>
        <w:t xml:space="preserve">- гастроентерит (дефект щіткової кайми кишечнику спричиняє зниження абсорбції глюкози, і у цьому разі корекція глюкозою </w:t>
      </w:r>
      <w:proofErr w:type="spellStart"/>
      <w:r>
        <w:t>per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утруднена); </w:t>
      </w:r>
    </w:p>
    <w:p w:rsidR="00EC056C" w:rsidRDefault="00EC056C" w:rsidP="00EC056C">
      <w:pPr>
        <w:suppressAutoHyphens w:val="0"/>
        <w:jc w:val="both"/>
      </w:pPr>
      <w:r>
        <w:t xml:space="preserve">- прийом алкоголю підлітками без збільшення споживання їжі (вживання алкоголю пригнічує утворення глікогену і при сп’янінні притупляється усвідомлення гіпоглікемії); </w:t>
      </w:r>
    </w:p>
    <w:p w:rsidR="00EC056C" w:rsidRDefault="00EC056C" w:rsidP="00EC056C">
      <w:pPr>
        <w:suppressAutoHyphens w:val="0"/>
        <w:jc w:val="both"/>
      </w:pPr>
      <w:r>
        <w:t xml:space="preserve">- порушення функції печінки й нирок; </w:t>
      </w:r>
    </w:p>
    <w:p w:rsidR="00C5619E" w:rsidRDefault="00EC056C" w:rsidP="00EC056C">
      <w:pPr>
        <w:suppressAutoHyphens w:val="0"/>
        <w:jc w:val="both"/>
      </w:pPr>
      <w:r>
        <w:t>- дефекти ферментів вуглеводного обміну (</w:t>
      </w:r>
      <w:proofErr w:type="spellStart"/>
      <w:r>
        <w:t>глікогенози</w:t>
      </w:r>
      <w:proofErr w:type="spellEnd"/>
      <w:r>
        <w:t xml:space="preserve">, </w:t>
      </w:r>
      <w:proofErr w:type="spellStart"/>
      <w:r>
        <w:t>галактоземія</w:t>
      </w:r>
      <w:proofErr w:type="spellEnd"/>
      <w:r>
        <w:t>, непереносимість фруктози);</w:t>
      </w:r>
    </w:p>
    <w:p w:rsidR="008D2B74" w:rsidRDefault="00EC056C" w:rsidP="00EC056C">
      <w:pPr>
        <w:suppressAutoHyphens w:val="0"/>
        <w:jc w:val="both"/>
      </w:pPr>
      <w:r>
        <w:t xml:space="preserve">- гіпофункція кори </w:t>
      </w:r>
      <w:proofErr w:type="spellStart"/>
      <w:r>
        <w:t>наднирків</w:t>
      </w:r>
      <w:proofErr w:type="spellEnd"/>
      <w:r>
        <w:t xml:space="preserve">; </w:t>
      </w:r>
    </w:p>
    <w:p w:rsidR="008D2B74" w:rsidRDefault="00EC056C" w:rsidP="00EC056C">
      <w:pPr>
        <w:suppressAutoHyphens w:val="0"/>
        <w:jc w:val="both"/>
      </w:pPr>
      <w:r>
        <w:t xml:space="preserve">- дефіцит гормону росту (частіше </w:t>
      </w:r>
      <w:proofErr w:type="spellStart"/>
      <w:r>
        <w:t>гіпофізарний</w:t>
      </w:r>
      <w:proofErr w:type="spellEnd"/>
      <w:r>
        <w:t xml:space="preserve"> нанізм); </w:t>
      </w:r>
    </w:p>
    <w:p w:rsidR="008D2B74" w:rsidRDefault="00EC056C" w:rsidP="00EC056C">
      <w:pPr>
        <w:suppressAutoHyphens w:val="0"/>
        <w:jc w:val="both"/>
      </w:pPr>
      <w:r>
        <w:t xml:space="preserve">- </w:t>
      </w:r>
      <w:proofErr w:type="spellStart"/>
      <w:r>
        <w:t>інсуліноми</w:t>
      </w:r>
      <w:proofErr w:type="spellEnd"/>
      <w:r>
        <w:t xml:space="preserve">. </w:t>
      </w:r>
    </w:p>
    <w:p w:rsidR="008D2B74" w:rsidRDefault="00EC056C" w:rsidP="00EC056C">
      <w:pPr>
        <w:suppressAutoHyphens w:val="0"/>
        <w:jc w:val="both"/>
      </w:pPr>
      <w:r w:rsidRPr="008D2B74">
        <w:rPr>
          <w:b/>
        </w:rPr>
        <w:t>Діагностичні критерії</w:t>
      </w:r>
      <w:r>
        <w:t xml:space="preserve"> </w:t>
      </w:r>
    </w:p>
    <w:p w:rsidR="008D2B74" w:rsidRDefault="00EC056C" w:rsidP="00EC056C">
      <w:pPr>
        <w:suppressAutoHyphens w:val="0"/>
        <w:jc w:val="both"/>
      </w:pPr>
      <w:r>
        <w:t xml:space="preserve">• </w:t>
      </w:r>
      <w:proofErr w:type="spellStart"/>
      <w:r>
        <w:t>Гіпоглікемічна</w:t>
      </w:r>
      <w:proofErr w:type="spellEnd"/>
      <w:r>
        <w:t xml:space="preserve"> кома </w:t>
      </w:r>
      <w:r w:rsidRPr="008D2B74">
        <w:rPr>
          <w:b/>
        </w:rPr>
        <w:t>розвивається швидко (хвилини, години</w:t>
      </w:r>
      <w:r>
        <w:t xml:space="preserve">). </w:t>
      </w:r>
    </w:p>
    <w:p w:rsidR="008D2B74" w:rsidRDefault="00EC056C" w:rsidP="00EC056C">
      <w:pPr>
        <w:suppressAutoHyphens w:val="0"/>
        <w:jc w:val="both"/>
      </w:pPr>
      <w:r>
        <w:t xml:space="preserve">• На початкових етапах розвитку патологічного процесу проявляються ознаки </w:t>
      </w:r>
      <w:proofErr w:type="spellStart"/>
      <w:r>
        <w:t>гіперкатехоламінемії</w:t>
      </w:r>
      <w:proofErr w:type="spellEnd"/>
      <w:r>
        <w:t xml:space="preserve"> (компенсаторне підвищення рівня </w:t>
      </w:r>
      <w:proofErr w:type="spellStart"/>
      <w:r>
        <w:t>контрінсулінових</w:t>
      </w:r>
      <w:proofErr w:type="spellEnd"/>
      <w:r>
        <w:t xml:space="preserve"> гормонів) з наступними проявами </w:t>
      </w:r>
      <w:proofErr w:type="spellStart"/>
      <w:r>
        <w:t>нейроглікопенії</w:t>
      </w:r>
      <w:proofErr w:type="spellEnd"/>
      <w:r>
        <w:t xml:space="preserve"> (внаслідок зниження надходження глюкози до ЦНС). </w:t>
      </w:r>
    </w:p>
    <w:p w:rsidR="00EC056C" w:rsidRDefault="00EC056C" w:rsidP="00EC056C">
      <w:pPr>
        <w:suppressAutoHyphens w:val="0"/>
        <w:jc w:val="both"/>
      </w:pPr>
      <w:r>
        <w:t xml:space="preserve">• </w:t>
      </w:r>
      <w:r w:rsidRPr="008D2B74">
        <w:rPr>
          <w:b/>
        </w:rPr>
        <w:t xml:space="preserve">Спочатку </w:t>
      </w:r>
      <w:r>
        <w:t xml:space="preserve">це почуття тривоги, неспокій, збудження, відчуття сильного голоду, </w:t>
      </w:r>
      <w:proofErr w:type="spellStart"/>
      <w:r>
        <w:t>гіперсалівація</w:t>
      </w:r>
      <w:proofErr w:type="spellEnd"/>
      <w:r>
        <w:t>, нудота, біль в череві, тремор, блідість, пітливість, парестезії, тахікардія, підвищення АТ, мідріаз, діарея, значні сечовиділення</w:t>
      </w:r>
      <w:r w:rsidR="008D2B74">
        <w:t>.</w:t>
      </w:r>
    </w:p>
    <w:p w:rsidR="008D2B74" w:rsidRDefault="008D2B74" w:rsidP="00EC056C">
      <w:pPr>
        <w:suppressAutoHyphens w:val="0"/>
        <w:jc w:val="both"/>
        <w:rPr>
          <w:b/>
        </w:rPr>
      </w:pPr>
      <w:r>
        <w:t xml:space="preserve">• </w:t>
      </w:r>
      <w:r w:rsidRPr="008D2B74">
        <w:rPr>
          <w:b/>
        </w:rPr>
        <w:t xml:space="preserve">Надалі </w:t>
      </w:r>
      <w:r>
        <w:t xml:space="preserve">це астенія, головний біль, зниження працездатності, неадекватна поведінка, ейфорія, можливі галюцинації, агресія, аутизм, негативізм, порушення зору (поява «туману», «мушок» перед очима, </w:t>
      </w:r>
      <w:proofErr w:type="spellStart"/>
      <w:r>
        <w:t>диплопії</w:t>
      </w:r>
      <w:proofErr w:type="spellEnd"/>
      <w:r>
        <w:t xml:space="preserve">), дезорієнтація, амнезія, судоми, перехідні паралічі, порушення чи втрата свідомості. Шкірні покриви помірно вологі, тургор тканин нормальний, АТ нормальний або трохи збільшений, пульс частий, нормальних властивостей, реакція зіниць на світло збережена, </w:t>
      </w:r>
      <w:proofErr w:type="spellStart"/>
      <w:r>
        <w:t>гіпертонус</w:t>
      </w:r>
      <w:proofErr w:type="spellEnd"/>
      <w:r>
        <w:t xml:space="preserve"> м’язів, тризм жувальних м’язів, стовбурна симптоматика, </w:t>
      </w:r>
      <w:r w:rsidRPr="008D2B74">
        <w:rPr>
          <w:b/>
        </w:rPr>
        <w:t>запах ацетону відсутній,</w:t>
      </w:r>
      <w:r>
        <w:t xml:space="preserve"> гіпоглікемія, </w:t>
      </w:r>
      <w:r w:rsidRPr="008D2B74">
        <w:rPr>
          <w:b/>
        </w:rPr>
        <w:t>цукор і ацетон в сечі відсутні.</w:t>
      </w:r>
    </w:p>
    <w:p w:rsidR="00C5619E" w:rsidRDefault="00C5619E" w:rsidP="00C5619E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8D2B74" w:rsidRDefault="008D2B74" w:rsidP="00C5619E">
      <w:pPr>
        <w:suppressAutoHyphens w:val="0"/>
        <w:jc w:val="both"/>
      </w:pPr>
      <w:r w:rsidRPr="008D2B74">
        <w:rPr>
          <w:b/>
        </w:rPr>
        <w:t>Невідкладна допомога</w:t>
      </w:r>
      <w:r>
        <w:t xml:space="preserve"> </w:t>
      </w:r>
    </w:p>
    <w:p w:rsidR="00C5619E" w:rsidRDefault="008D2B74" w:rsidP="00C5619E">
      <w:pPr>
        <w:suppressAutoHyphens w:val="0"/>
        <w:jc w:val="both"/>
      </w:pPr>
      <w:r>
        <w:t>• До відновлення свідомості повторні введення препаратів глюкози: в/</w:t>
      </w:r>
      <w:proofErr w:type="spellStart"/>
      <w:r>
        <w:t>в</w:t>
      </w:r>
      <w:proofErr w:type="spellEnd"/>
      <w:r>
        <w:t xml:space="preserve"> 20% розчин глюкози (декстрози) 1 </w:t>
      </w:r>
      <w:proofErr w:type="spellStart"/>
      <w:r>
        <w:t>мл</w:t>
      </w:r>
      <w:proofErr w:type="spellEnd"/>
      <w:r>
        <w:t xml:space="preserve">/кг маси тіла (або 2 </w:t>
      </w:r>
      <w:proofErr w:type="spellStart"/>
      <w:r>
        <w:t>мл</w:t>
      </w:r>
      <w:proofErr w:type="spellEnd"/>
      <w:r>
        <w:t xml:space="preserve">/кг 10% розчину) за 3 </w:t>
      </w:r>
      <w:proofErr w:type="spellStart"/>
      <w:r>
        <w:t>хв</w:t>
      </w:r>
      <w:proofErr w:type="spellEnd"/>
      <w:r>
        <w:t xml:space="preserve">, потім – 10% розчин глюкози 2-4 </w:t>
      </w:r>
      <w:proofErr w:type="spellStart"/>
      <w:r>
        <w:t>мл</w:t>
      </w:r>
      <w:proofErr w:type="spellEnd"/>
      <w:r>
        <w:t xml:space="preserve">/кг, перевірити глікемію, якщо немає відновлення свідомості – вводити 10-20% розчин глюкози кожні 10-15 </w:t>
      </w:r>
      <w:proofErr w:type="spellStart"/>
      <w:r>
        <w:t>хв</w:t>
      </w:r>
      <w:proofErr w:type="spellEnd"/>
      <w:r>
        <w:t xml:space="preserve"> чи перейти на в/</w:t>
      </w:r>
      <w:proofErr w:type="spellStart"/>
      <w:r>
        <w:t>в</w:t>
      </w:r>
      <w:proofErr w:type="spellEnd"/>
      <w:r>
        <w:t xml:space="preserve"> краплинне введення 10% глюкози в об’ємах 100-200 </w:t>
      </w:r>
      <w:proofErr w:type="spellStart"/>
      <w:r>
        <w:t>мл</w:t>
      </w:r>
      <w:proofErr w:type="spellEnd"/>
      <w:r>
        <w:t xml:space="preserve"> зі швидкістю приблизно 20 крапель за </w:t>
      </w:r>
      <w:proofErr w:type="spellStart"/>
      <w:r>
        <w:t>хв</w:t>
      </w:r>
      <w:proofErr w:type="spellEnd"/>
      <w:r>
        <w:t xml:space="preserve"> з контролем рівня цукру для підтримки глікемії в межах 7-11 </w:t>
      </w:r>
      <w:proofErr w:type="spellStart"/>
      <w:r>
        <w:t>ммоль</w:t>
      </w:r>
      <w:proofErr w:type="spellEnd"/>
      <w:r>
        <w:t xml:space="preserve">/л, перевіряти глікемію кожні 30-60 хв. </w:t>
      </w:r>
      <w:r w:rsidRPr="008D2B74">
        <w:rPr>
          <w:b/>
        </w:rPr>
        <w:t>За відновлення свідомості нагодувати дитину</w:t>
      </w:r>
      <w:r>
        <w:t xml:space="preserve"> – дати каші, картопляне пюре, кисіль, білий хліб, печиво, варення, мед, поїти солодким чаєм.</w:t>
      </w:r>
    </w:p>
    <w:p w:rsidR="008D2B74" w:rsidRDefault="008D2B74" w:rsidP="00C5619E">
      <w:pPr>
        <w:suppressAutoHyphens w:val="0"/>
        <w:jc w:val="both"/>
      </w:pPr>
      <w:r>
        <w:t xml:space="preserve">• Якщо свідомість не відновлюється, то ввести </w:t>
      </w:r>
      <w:proofErr w:type="spellStart"/>
      <w:r w:rsidRPr="008D2B74">
        <w:rPr>
          <w:b/>
        </w:rPr>
        <w:t>глюкагон</w:t>
      </w:r>
      <w:proofErr w:type="spellEnd"/>
      <w:r>
        <w:t xml:space="preserve"> дітям до 5 років 0,5 мг і старшим 1 мг (доза в середньому 0,25 мг/кг) або 0,1% розчин адреналіну в дозі 0,1 </w:t>
      </w:r>
      <w:proofErr w:type="spellStart"/>
      <w:r>
        <w:t>мл</w:t>
      </w:r>
      <w:proofErr w:type="spellEnd"/>
      <w:r>
        <w:t>/рік життя п/ш або в/м; преднізолон 1-2 мг/кг в/</w:t>
      </w:r>
      <w:proofErr w:type="spellStart"/>
      <w:r>
        <w:t>в</w:t>
      </w:r>
      <w:proofErr w:type="spellEnd"/>
      <w:r>
        <w:t xml:space="preserve">. </w:t>
      </w:r>
    </w:p>
    <w:p w:rsidR="008D2B74" w:rsidRDefault="008D2B74" w:rsidP="00C5619E">
      <w:pPr>
        <w:suppressAutoHyphens w:val="0"/>
        <w:jc w:val="both"/>
      </w:pPr>
      <w:r>
        <w:t xml:space="preserve">• </w:t>
      </w:r>
      <w:r w:rsidRPr="008D2B74">
        <w:rPr>
          <w:b/>
        </w:rPr>
        <w:t>За судом</w:t>
      </w:r>
      <w:r>
        <w:t xml:space="preserve"> – 0,5% розчин седуксену в дозі 0,05-0,1 </w:t>
      </w:r>
      <w:proofErr w:type="spellStart"/>
      <w:r>
        <w:t>мл</w:t>
      </w:r>
      <w:proofErr w:type="spellEnd"/>
      <w:r>
        <w:t xml:space="preserve">/кг (0,25- 0,5 мг/кг) або 20% розчин </w:t>
      </w:r>
      <w:proofErr w:type="spellStart"/>
      <w:r>
        <w:t>оксибутирату</w:t>
      </w:r>
      <w:proofErr w:type="spellEnd"/>
      <w:r>
        <w:t xml:space="preserve"> натрію в дозі 50-100 мг/кг в/м чи в/</w:t>
      </w:r>
      <w:proofErr w:type="spellStart"/>
      <w:r>
        <w:t>в</w:t>
      </w:r>
      <w:proofErr w:type="spellEnd"/>
      <w:r>
        <w:t xml:space="preserve">. </w:t>
      </w:r>
    </w:p>
    <w:p w:rsidR="008D2B74" w:rsidRDefault="008D2B74" w:rsidP="00C5619E">
      <w:pPr>
        <w:suppressAutoHyphens w:val="0"/>
        <w:jc w:val="both"/>
      </w:pPr>
      <w:r>
        <w:t>• За загрози розвитку набряку головного мозку: 10% розчин манітолу в/</w:t>
      </w:r>
      <w:proofErr w:type="spellStart"/>
      <w:r>
        <w:t>в</w:t>
      </w:r>
      <w:proofErr w:type="spellEnd"/>
      <w:r>
        <w:t xml:space="preserve"> </w:t>
      </w:r>
      <w:proofErr w:type="spellStart"/>
      <w:r>
        <w:t>краплинно</w:t>
      </w:r>
      <w:proofErr w:type="spellEnd"/>
      <w:r>
        <w:t xml:space="preserve"> в дозі 0,5-1 г/кг, в/</w:t>
      </w:r>
      <w:proofErr w:type="spellStart"/>
      <w:r>
        <w:t>в</w:t>
      </w:r>
      <w:proofErr w:type="spellEnd"/>
      <w:r>
        <w:t xml:space="preserve"> </w:t>
      </w:r>
      <w:proofErr w:type="spellStart"/>
      <w:r>
        <w:t>лазикс</w:t>
      </w:r>
      <w:proofErr w:type="spellEnd"/>
      <w:r>
        <w:t xml:space="preserve"> в дозі 1-2 мг/кг, </w:t>
      </w:r>
      <w:proofErr w:type="spellStart"/>
      <w:r>
        <w:t>дексазон</w:t>
      </w:r>
      <w:proofErr w:type="spellEnd"/>
      <w:r>
        <w:t xml:space="preserve"> в дозі 0,5-1 мг/кг. </w:t>
      </w:r>
    </w:p>
    <w:p w:rsidR="008D2B74" w:rsidRDefault="008D2B74" w:rsidP="00C5619E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  <w:r>
        <w:t>• Оксигенотерапія.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8D2B74">
        <w:rPr>
          <w:rFonts w:eastAsiaTheme="minorHAnsi"/>
          <w:b/>
          <w:sz w:val="28"/>
          <w:szCs w:val="28"/>
          <w:lang w:eastAsia="en-US"/>
        </w:rPr>
        <w:lastRenderedPageBreak/>
        <w:t>Ацетонемічний</w:t>
      </w:r>
      <w:proofErr w:type="spellEnd"/>
      <w:r w:rsidRPr="008D2B74">
        <w:rPr>
          <w:rFonts w:eastAsiaTheme="minorHAnsi"/>
          <w:b/>
          <w:sz w:val="28"/>
          <w:szCs w:val="28"/>
          <w:lang w:eastAsia="en-US"/>
        </w:rPr>
        <w:t xml:space="preserve"> синдром </w:t>
      </w:r>
      <w:r w:rsidRPr="008D2B74">
        <w:rPr>
          <w:rFonts w:eastAsiaTheme="minorHAnsi"/>
          <w:lang w:eastAsia="en-US"/>
        </w:rPr>
        <w:t xml:space="preserve">— це стан, що характеризується </w:t>
      </w:r>
      <w:r w:rsidRPr="00E11425">
        <w:rPr>
          <w:rFonts w:eastAsiaTheme="minorHAnsi"/>
          <w:b/>
          <w:lang w:eastAsia="en-US"/>
        </w:rPr>
        <w:t xml:space="preserve">підвищенням у крові кетонових тіл внаслідок метаболічних порушень </w:t>
      </w:r>
      <w:r w:rsidRPr="008D2B74">
        <w:rPr>
          <w:rFonts w:eastAsiaTheme="minorHAnsi"/>
          <w:lang w:eastAsia="en-US"/>
        </w:rPr>
        <w:t>в організмі дитини, перш за все вуглеводного та жирового обміну. Кетонові тіла являють собою групу специфічних речовин, які в нормі у невеликій кількості синтезуються в печінці та є своєрідним «запасним паливом» для організму. Однак за наявності порушень обмінних процесів, за вуглеводного голодування вироблення кетонових тіл збільшується, що призводить до їх накопичення в крові, а також до масивного виділення кетонів із сечею.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E11425">
        <w:rPr>
          <w:rFonts w:eastAsiaTheme="minorHAnsi"/>
          <w:b/>
          <w:lang w:eastAsia="en-US"/>
        </w:rPr>
        <w:t>Ця патологія не є самостійним захворюванням</w:t>
      </w:r>
      <w:r w:rsidRPr="008D2B74">
        <w:rPr>
          <w:rFonts w:eastAsiaTheme="minorHAnsi"/>
          <w:lang w:eastAsia="en-US"/>
        </w:rPr>
        <w:t xml:space="preserve">, а являє собою </w:t>
      </w:r>
      <w:proofErr w:type="spellStart"/>
      <w:r w:rsidRPr="008D2B74">
        <w:rPr>
          <w:rFonts w:eastAsiaTheme="minorHAnsi"/>
          <w:lang w:eastAsia="en-US"/>
        </w:rPr>
        <w:t>симптомокомплекс</w:t>
      </w:r>
      <w:proofErr w:type="spellEnd"/>
      <w:r w:rsidRPr="008D2B74">
        <w:rPr>
          <w:rFonts w:eastAsiaTheme="minorHAnsi"/>
          <w:lang w:eastAsia="en-US"/>
        </w:rPr>
        <w:t>, який може супроводжувати або бути одним із проявів основної хвороби або ж існувати самостійно, без наявності фонового захворювання.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 xml:space="preserve">Даний синдром може виявлятися у дітей будь-якої вікової категорії, проте частіше реєструється до 12–13-річного віку, частіше у дівчаток. Однак варто сказати, що за наявності основного захворювання </w:t>
      </w:r>
      <w:proofErr w:type="spellStart"/>
      <w:r w:rsidRPr="008D2B74">
        <w:rPr>
          <w:rFonts w:eastAsiaTheme="minorHAnsi"/>
          <w:lang w:eastAsia="en-US"/>
        </w:rPr>
        <w:t>ацетонемічний</w:t>
      </w:r>
      <w:proofErr w:type="spellEnd"/>
      <w:r w:rsidRPr="008D2B74">
        <w:rPr>
          <w:rFonts w:eastAsiaTheme="minorHAnsi"/>
          <w:lang w:eastAsia="en-US"/>
        </w:rPr>
        <w:t xml:space="preserve"> синдром може виявлятися в будь-якому віці, при цьому відсутня кореляція зі статтю дитини. Останнім часом актуальність цієї теми у педіатричній практиці зростає щороку, оскільки збільшується частота випадків виявлення зазначеної патології.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</w:p>
    <w:p w:rsidR="008D2B74" w:rsidRPr="00E11425" w:rsidRDefault="008D2B74" w:rsidP="008D2B74">
      <w:pPr>
        <w:suppressAutoHyphens w:val="0"/>
        <w:jc w:val="both"/>
        <w:rPr>
          <w:rFonts w:eastAsiaTheme="minorHAnsi"/>
          <w:b/>
          <w:lang w:eastAsia="en-US"/>
        </w:rPr>
      </w:pPr>
      <w:r w:rsidRPr="00E11425">
        <w:rPr>
          <w:rFonts w:eastAsiaTheme="minorHAnsi"/>
          <w:b/>
          <w:lang w:eastAsia="en-US"/>
        </w:rPr>
        <w:t>У класифікації даного синдром</w:t>
      </w:r>
      <w:r w:rsidR="00E11425">
        <w:rPr>
          <w:rFonts w:eastAsiaTheme="minorHAnsi"/>
          <w:b/>
          <w:lang w:eastAsia="en-US"/>
        </w:rPr>
        <w:t>у виділяють такі його варіанти: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E11425">
        <w:rPr>
          <w:rFonts w:eastAsiaTheme="minorHAnsi"/>
          <w:b/>
          <w:lang w:eastAsia="en-US"/>
        </w:rPr>
        <w:t>Первинний</w:t>
      </w:r>
      <w:r w:rsidRPr="008D2B74">
        <w:rPr>
          <w:rFonts w:eastAsiaTheme="minorHAnsi"/>
          <w:lang w:eastAsia="en-US"/>
        </w:rPr>
        <w:t xml:space="preserve">, який виникає як самостійна патологія за відсутності основної хвороби. Цей варіант також називають </w:t>
      </w:r>
      <w:proofErr w:type="spellStart"/>
      <w:r w:rsidRPr="008D2B74">
        <w:rPr>
          <w:rFonts w:eastAsiaTheme="minorHAnsi"/>
          <w:lang w:eastAsia="en-US"/>
        </w:rPr>
        <w:t>ідіопатичним</w:t>
      </w:r>
      <w:proofErr w:type="spellEnd"/>
      <w:r w:rsidRPr="008D2B74">
        <w:rPr>
          <w:rFonts w:eastAsiaTheme="minorHAnsi"/>
          <w:lang w:eastAsia="en-US"/>
        </w:rPr>
        <w:t xml:space="preserve"> </w:t>
      </w:r>
      <w:proofErr w:type="spellStart"/>
      <w:r w:rsidRPr="008D2B74">
        <w:rPr>
          <w:rFonts w:eastAsiaTheme="minorHAnsi"/>
          <w:lang w:eastAsia="en-US"/>
        </w:rPr>
        <w:t>ацетонемічним</w:t>
      </w:r>
      <w:proofErr w:type="spellEnd"/>
      <w:r w:rsidRPr="008D2B74">
        <w:rPr>
          <w:rFonts w:eastAsiaTheme="minorHAnsi"/>
          <w:lang w:eastAsia="en-US"/>
        </w:rPr>
        <w:t xml:space="preserve"> синдромом.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E11425">
        <w:rPr>
          <w:rFonts w:eastAsiaTheme="minorHAnsi"/>
          <w:b/>
          <w:lang w:eastAsia="en-US"/>
        </w:rPr>
        <w:t>Вторинний,</w:t>
      </w:r>
      <w:r w:rsidRPr="008D2B74">
        <w:rPr>
          <w:rFonts w:eastAsiaTheme="minorHAnsi"/>
          <w:lang w:eastAsia="en-US"/>
        </w:rPr>
        <w:t xml:space="preserve"> що виникає на тлі різного роду патологічних станів. Цей вид є одним із проявів основного захворювання.</w:t>
      </w:r>
    </w:p>
    <w:p w:rsidR="00E11425" w:rsidRDefault="00E11425" w:rsidP="008D2B74">
      <w:pPr>
        <w:suppressAutoHyphens w:val="0"/>
        <w:jc w:val="both"/>
        <w:rPr>
          <w:rFonts w:eastAsiaTheme="minorHAnsi"/>
          <w:b/>
          <w:lang w:eastAsia="en-US"/>
        </w:rPr>
      </w:pPr>
    </w:p>
    <w:p w:rsidR="008D2B74" w:rsidRPr="00E11425" w:rsidRDefault="008D2B74" w:rsidP="008D2B74">
      <w:pPr>
        <w:suppressAutoHyphens w:val="0"/>
        <w:jc w:val="both"/>
        <w:rPr>
          <w:rFonts w:eastAsiaTheme="minorHAnsi"/>
          <w:b/>
          <w:lang w:eastAsia="en-US"/>
        </w:rPr>
      </w:pPr>
      <w:r w:rsidRPr="00E11425">
        <w:rPr>
          <w:rFonts w:eastAsiaTheme="minorHAnsi"/>
          <w:b/>
          <w:lang w:eastAsia="en-US"/>
        </w:rPr>
        <w:t xml:space="preserve">Причини виникнення </w:t>
      </w:r>
      <w:proofErr w:type="spellStart"/>
      <w:r w:rsidRPr="00E11425">
        <w:rPr>
          <w:rFonts w:eastAsiaTheme="minorHAnsi"/>
          <w:b/>
          <w:lang w:eastAsia="en-US"/>
        </w:rPr>
        <w:t>ацетонемічного</w:t>
      </w:r>
      <w:proofErr w:type="spellEnd"/>
      <w:r w:rsidRPr="00E11425">
        <w:rPr>
          <w:rFonts w:eastAsiaTheme="minorHAnsi"/>
          <w:b/>
          <w:lang w:eastAsia="en-US"/>
        </w:rPr>
        <w:t xml:space="preserve"> синдрому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Безпосередньою причиною розвитку даного захворювання є підвищення в крові рівня кетонових тіл. З огляду на класифікацію цього стану, варто окремо розглянути причини розвитку кожного з видів патології.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 xml:space="preserve">На сучасному етапі </w:t>
      </w:r>
      <w:r w:rsidRPr="00E11425">
        <w:rPr>
          <w:rFonts w:eastAsiaTheme="minorHAnsi"/>
          <w:b/>
          <w:lang w:eastAsia="en-US"/>
        </w:rPr>
        <w:t>основною причиною розвитку первинного</w:t>
      </w:r>
      <w:r w:rsidRPr="008D2B74">
        <w:rPr>
          <w:rFonts w:eastAsiaTheme="minorHAnsi"/>
          <w:lang w:eastAsia="en-US"/>
        </w:rPr>
        <w:t xml:space="preserve"> </w:t>
      </w:r>
      <w:proofErr w:type="spellStart"/>
      <w:r w:rsidRPr="008D2B74">
        <w:rPr>
          <w:rFonts w:eastAsiaTheme="minorHAnsi"/>
          <w:lang w:eastAsia="en-US"/>
        </w:rPr>
        <w:t>ацетонемічного</w:t>
      </w:r>
      <w:proofErr w:type="spellEnd"/>
      <w:r w:rsidRPr="008D2B74">
        <w:rPr>
          <w:rFonts w:eastAsiaTheme="minorHAnsi"/>
          <w:lang w:eastAsia="en-US"/>
        </w:rPr>
        <w:t xml:space="preserve"> синдрому вважають наявність у дитини так званої </w:t>
      </w:r>
      <w:r w:rsidRPr="00E11425">
        <w:rPr>
          <w:rFonts w:eastAsiaTheme="minorHAnsi"/>
          <w:b/>
          <w:lang w:eastAsia="en-US"/>
        </w:rPr>
        <w:t>нервово-артритичної аномалії конституції</w:t>
      </w:r>
      <w:r w:rsidRPr="008D2B74">
        <w:rPr>
          <w:rFonts w:eastAsiaTheme="minorHAnsi"/>
          <w:lang w:eastAsia="en-US"/>
        </w:rPr>
        <w:t xml:space="preserve"> (яку раніше в медичній літературі називали «нервово-артритичний діатез»). Цей стан є генетично обумовленою аномалією метаболізму пуринів, що в поєднанні з неспроможністю ліпідного та вуглеводного обміну формує схильність до підвищеного утворення кетонових тіл, розвитку в дитини періодичних </w:t>
      </w:r>
      <w:proofErr w:type="spellStart"/>
      <w:r w:rsidRPr="008D2B74">
        <w:rPr>
          <w:rFonts w:eastAsiaTheme="minorHAnsi"/>
          <w:lang w:eastAsia="en-US"/>
        </w:rPr>
        <w:t>ацетонемічних</w:t>
      </w:r>
      <w:proofErr w:type="spellEnd"/>
      <w:r w:rsidRPr="008D2B74">
        <w:rPr>
          <w:rFonts w:eastAsiaTheme="minorHAnsi"/>
          <w:lang w:eastAsia="en-US"/>
        </w:rPr>
        <w:t xml:space="preserve"> кризів. Окрім цього, у дітей із такою аномалією конституції відзначається велика лабільність нервової системи, що позначається на її реакції на різноманітні </w:t>
      </w:r>
      <w:r w:rsidR="00E11425">
        <w:rPr>
          <w:rFonts w:eastAsiaTheme="minorHAnsi"/>
          <w:lang w:eastAsia="en-US"/>
        </w:rPr>
        <w:t>чинники зовнішнього середовища.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E11425">
        <w:rPr>
          <w:rFonts w:eastAsiaTheme="minorHAnsi"/>
          <w:b/>
          <w:lang w:eastAsia="en-US"/>
        </w:rPr>
        <w:t xml:space="preserve">Причиною розвитку вторинного </w:t>
      </w:r>
      <w:proofErr w:type="spellStart"/>
      <w:r w:rsidRPr="008D2B74">
        <w:rPr>
          <w:rFonts w:eastAsiaTheme="minorHAnsi"/>
          <w:lang w:eastAsia="en-US"/>
        </w:rPr>
        <w:t>ацетонемічного</w:t>
      </w:r>
      <w:proofErr w:type="spellEnd"/>
      <w:r w:rsidRPr="008D2B74">
        <w:rPr>
          <w:rFonts w:eastAsiaTheme="minorHAnsi"/>
          <w:lang w:eastAsia="en-US"/>
        </w:rPr>
        <w:t xml:space="preserve"> синдрому слугують різноманітні патологічні стани: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ендокринологічні захворювання (цукровий діабет, тиреотоксикоз та ін.);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патології шлунково-кишкового тракту (ШКТ);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голодування;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хвороби печінки;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тяжкий перебіг інфекційних захворювань;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пухлинні захворювання;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різного роду травми, оперативні втручання.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 xml:space="preserve">Також до </w:t>
      </w:r>
      <w:r w:rsidRPr="00E11425">
        <w:rPr>
          <w:rFonts w:eastAsiaTheme="minorHAnsi"/>
          <w:b/>
          <w:lang w:eastAsia="en-US"/>
        </w:rPr>
        <w:t>провокуючих чинників</w:t>
      </w:r>
      <w:r w:rsidRPr="008D2B74">
        <w:rPr>
          <w:rFonts w:eastAsiaTheme="minorHAnsi"/>
          <w:lang w:eastAsia="en-US"/>
        </w:rPr>
        <w:t xml:space="preserve"> належать стреси, важке фізичне навантаження, порушення характеру харчування (нестача вуглеводів, переважання білкової та жирної їжі, внаслідок чого відбувається посилене розщеплення жирів, які після циклу складних біохімічних процесів пе</w:t>
      </w:r>
      <w:r w:rsidR="00E11425">
        <w:rPr>
          <w:rFonts w:eastAsiaTheme="minorHAnsi"/>
          <w:lang w:eastAsia="en-US"/>
        </w:rPr>
        <w:t>ретворюються на кетонові тіла).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Усі перераховані чинники призводять до підвищення кетонів у крові дитини, які мають токсичну дію на організм, особливо на центральну нервову систему та шлунково-кишковий</w:t>
      </w:r>
      <w:r w:rsidR="00E11425">
        <w:rPr>
          <w:rFonts w:eastAsiaTheme="minorHAnsi"/>
          <w:lang w:eastAsia="en-US"/>
        </w:rPr>
        <w:t xml:space="preserve"> тракт.</w:t>
      </w:r>
    </w:p>
    <w:p w:rsidR="00E11425" w:rsidRDefault="00E11425" w:rsidP="008D2B74">
      <w:pPr>
        <w:suppressAutoHyphens w:val="0"/>
        <w:jc w:val="both"/>
        <w:rPr>
          <w:rFonts w:eastAsiaTheme="minorHAnsi"/>
          <w:b/>
          <w:lang w:eastAsia="en-US"/>
        </w:rPr>
      </w:pPr>
    </w:p>
    <w:p w:rsidR="00E11425" w:rsidRDefault="00E11425" w:rsidP="008D2B74">
      <w:pPr>
        <w:suppressAutoHyphens w:val="0"/>
        <w:jc w:val="both"/>
        <w:rPr>
          <w:rFonts w:eastAsiaTheme="minorHAnsi"/>
          <w:b/>
          <w:lang w:eastAsia="en-US"/>
        </w:rPr>
      </w:pPr>
    </w:p>
    <w:p w:rsidR="00E11425" w:rsidRDefault="008D2B74" w:rsidP="008D2B74">
      <w:pPr>
        <w:suppressAutoHyphens w:val="0"/>
        <w:jc w:val="both"/>
        <w:rPr>
          <w:rFonts w:eastAsiaTheme="minorHAnsi"/>
          <w:b/>
          <w:lang w:eastAsia="en-US"/>
        </w:rPr>
      </w:pPr>
      <w:r w:rsidRPr="00E11425">
        <w:rPr>
          <w:rFonts w:eastAsiaTheme="minorHAnsi"/>
          <w:b/>
          <w:lang w:eastAsia="en-US"/>
        </w:rPr>
        <w:lastRenderedPageBreak/>
        <w:t xml:space="preserve">Симптоми </w:t>
      </w:r>
      <w:proofErr w:type="spellStart"/>
      <w:r w:rsidRPr="00E11425">
        <w:rPr>
          <w:rFonts w:eastAsiaTheme="minorHAnsi"/>
          <w:b/>
          <w:lang w:eastAsia="en-US"/>
        </w:rPr>
        <w:t>ацетонемічного</w:t>
      </w:r>
      <w:proofErr w:type="spellEnd"/>
      <w:r w:rsidRPr="00E11425">
        <w:rPr>
          <w:rFonts w:eastAsiaTheme="minorHAnsi"/>
          <w:b/>
          <w:lang w:eastAsia="en-US"/>
        </w:rPr>
        <w:t xml:space="preserve"> синдрому</w:t>
      </w:r>
    </w:p>
    <w:p w:rsidR="008D2B74" w:rsidRPr="00E11425" w:rsidRDefault="008D2B74" w:rsidP="008D2B74">
      <w:pPr>
        <w:suppressAutoHyphens w:val="0"/>
        <w:jc w:val="both"/>
        <w:rPr>
          <w:rFonts w:eastAsiaTheme="minorHAnsi"/>
          <w:b/>
          <w:lang w:eastAsia="en-US"/>
        </w:rPr>
      </w:pPr>
      <w:proofErr w:type="spellStart"/>
      <w:r w:rsidRPr="008D2B74">
        <w:rPr>
          <w:rFonts w:eastAsiaTheme="minorHAnsi"/>
          <w:lang w:eastAsia="en-US"/>
        </w:rPr>
        <w:t>Ацетонемічний</w:t>
      </w:r>
      <w:proofErr w:type="spellEnd"/>
      <w:r w:rsidRPr="008D2B74">
        <w:rPr>
          <w:rFonts w:eastAsiaTheme="minorHAnsi"/>
          <w:lang w:eastAsia="en-US"/>
        </w:rPr>
        <w:t xml:space="preserve"> синдром </w:t>
      </w:r>
      <w:r w:rsidRPr="00E11425">
        <w:rPr>
          <w:rFonts w:eastAsiaTheme="minorHAnsi"/>
          <w:b/>
          <w:lang w:eastAsia="en-US"/>
        </w:rPr>
        <w:t>починається гостро,</w:t>
      </w:r>
      <w:r w:rsidRPr="008D2B74">
        <w:rPr>
          <w:rFonts w:eastAsiaTheme="minorHAnsi"/>
          <w:lang w:eastAsia="en-US"/>
        </w:rPr>
        <w:t xml:space="preserve"> проте у деяких дітей перед розгорнутою клінічною симптоматикою може відзначатися слабкість, головний біль, нудота. Основні симптоми, які виявляються у дітей з </w:t>
      </w:r>
      <w:proofErr w:type="spellStart"/>
      <w:r w:rsidRPr="008D2B74">
        <w:rPr>
          <w:rFonts w:eastAsiaTheme="minorHAnsi"/>
          <w:lang w:eastAsia="en-US"/>
        </w:rPr>
        <w:t>ацетонемічним</w:t>
      </w:r>
      <w:proofErr w:type="spellEnd"/>
      <w:r w:rsidRPr="008D2B74">
        <w:rPr>
          <w:rFonts w:eastAsiaTheme="minorHAnsi"/>
          <w:lang w:eastAsia="en-US"/>
        </w:rPr>
        <w:t xml:space="preserve"> синдромом, такі:</w:t>
      </w:r>
    </w:p>
    <w:p w:rsidR="008D2B74" w:rsidRPr="008D2B74" w:rsidRDefault="00E11425" w:rsidP="008D2B74">
      <w:pPr>
        <w:suppressAutoHyphens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8D2B74" w:rsidRPr="00E11425">
        <w:rPr>
          <w:rFonts w:eastAsiaTheme="minorHAnsi"/>
          <w:lang w:eastAsia="en-US"/>
        </w:rPr>
        <w:t>Багаторазова блювота</w:t>
      </w:r>
      <w:r w:rsidR="008D2B74" w:rsidRPr="008D2B74">
        <w:rPr>
          <w:rFonts w:eastAsiaTheme="minorHAnsi"/>
          <w:lang w:eastAsia="en-US"/>
        </w:rPr>
        <w:t xml:space="preserve"> — одна з найхарактерніших ознак </w:t>
      </w:r>
      <w:proofErr w:type="spellStart"/>
      <w:r w:rsidR="008D2B74" w:rsidRPr="008D2B74">
        <w:rPr>
          <w:rFonts w:eastAsiaTheme="minorHAnsi"/>
          <w:lang w:eastAsia="en-US"/>
        </w:rPr>
        <w:t>ацетонемічного</w:t>
      </w:r>
      <w:proofErr w:type="spellEnd"/>
      <w:r w:rsidR="008D2B74" w:rsidRPr="008D2B74">
        <w:rPr>
          <w:rFonts w:eastAsiaTheme="minorHAnsi"/>
          <w:lang w:eastAsia="en-US"/>
        </w:rPr>
        <w:t xml:space="preserve"> синдрому, при цьому блювотні маси можуть бути з домішками жовчі. Напоїти або погодувати дитину стає неможливим, оскільки на кожну таку спробу виникає блювота. На тлі цього у дітей швидко розвивається зневоднення.</w:t>
      </w:r>
    </w:p>
    <w:p w:rsidR="008D2B74" w:rsidRPr="008D2B74" w:rsidRDefault="00E11425" w:rsidP="008D2B74">
      <w:pPr>
        <w:suppressAutoHyphens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8D2B74" w:rsidRPr="008D2B74">
        <w:rPr>
          <w:rFonts w:eastAsiaTheme="minorHAnsi"/>
          <w:lang w:eastAsia="en-US"/>
        </w:rPr>
        <w:t>Сухість шкіри.</w:t>
      </w:r>
    </w:p>
    <w:p w:rsidR="008D2B74" w:rsidRPr="008D2B74" w:rsidRDefault="00E11425" w:rsidP="008D2B74">
      <w:pPr>
        <w:suppressAutoHyphens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8D2B74" w:rsidRPr="008D2B74">
        <w:rPr>
          <w:rFonts w:eastAsiaTheme="minorHAnsi"/>
          <w:lang w:eastAsia="en-US"/>
        </w:rPr>
        <w:t xml:space="preserve">Виражені явища </w:t>
      </w:r>
      <w:r>
        <w:rPr>
          <w:rFonts w:eastAsiaTheme="minorHAnsi"/>
          <w:lang w:eastAsia="en-US"/>
        </w:rPr>
        <w:t xml:space="preserve">інтоксикації, які проявляються: </w:t>
      </w:r>
      <w:r w:rsidR="008D2B74" w:rsidRPr="008D2B74">
        <w:rPr>
          <w:rFonts w:eastAsiaTheme="minorHAnsi"/>
          <w:lang w:eastAsia="en-US"/>
        </w:rPr>
        <w:t xml:space="preserve">блідістю шкірних </w:t>
      </w:r>
      <w:r>
        <w:rPr>
          <w:rFonts w:eastAsiaTheme="minorHAnsi"/>
          <w:lang w:eastAsia="en-US"/>
        </w:rPr>
        <w:t xml:space="preserve">покривів із рум'янцем на щоках; підвищенням температури тіла; млявістю, апатією; </w:t>
      </w:r>
      <w:r w:rsidR="008D2B74" w:rsidRPr="008D2B74">
        <w:rPr>
          <w:rFonts w:eastAsiaTheme="minorHAnsi"/>
          <w:lang w:eastAsia="en-US"/>
        </w:rPr>
        <w:t>сонливістю.</w:t>
      </w:r>
    </w:p>
    <w:p w:rsidR="008D2B74" w:rsidRPr="008D2B74" w:rsidRDefault="00E11425" w:rsidP="008D2B74">
      <w:pPr>
        <w:suppressAutoHyphens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Прояви з боку ЦНС: </w:t>
      </w:r>
      <w:r w:rsidR="008D2B74" w:rsidRPr="008D2B74">
        <w:rPr>
          <w:rFonts w:eastAsiaTheme="minorHAnsi"/>
          <w:lang w:eastAsia="en-US"/>
        </w:rPr>
        <w:t xml:space="preserve">збудження на початкових етапах розвитку синдрому, </w:t>
      </w:r>
      <w:r>
        <w:rPr>
          <w:rFonts w:eastAsiaTheme="minorHAnsi"/>
          <w:lang w:eastAsia="en-US"/>
        </w:rPr>
        <w:t xml:space="preserve">яке потім змінюється слабкістю; сонливість; судоми за тяжкого перебігу; </w:t>
      </w:r>
      <w:r w:rsidR="008D2B74" w:rsidRPr="008D2B74">
        <w:rPr>
          <w:rFonts w:eastAsiaTheme="minorHAnsi"/>
          <w:lang w:eastAsia="en-US"/>
        </w:rPr>
        <w:t xml:space="preserve">розвиток </w:t>
      </w:r>
      <w:proofErr w:type="spellStart"/>
      <w:r w:rsidR="008D2B74" w:rsidRPr="008D2B74">
        <w:rPr>
          <w:rFonts w:eastAsiaTheme="minorHAnsi"/>
          <w:lang w:eastAsia="en-US"/>
        </w:rPr>
        <w:t>ацетонемічної</w:t>
      </w:r>
      <w:proofErr w:type="spellEnd"/>
      <w:r w:rsidR="008D2B74" w:rsidRPr="008D2B74">
        <w:rPr>
          <w:rFonts w:eastAsiaTheme="minorHAnsi"/>
          <w:lang w:eastAsia="en-US"/>
        </w:rPr>
        <w:t xml:space="preserve"> коми, може виникнути за відсутності адекватної терапії.</w:t>
      </w:r>
    </w:p>
    <w:p w:rsidR="008D2B74" w:rsidRPr="008D2B74" w:rsidRDefault="00E11425" w:rsidP="008D2B74">
      <w:pPr>
        <w:suppressAutoHyphens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8D2B74" w:rsidRPr="008D2B74">
        <w:rPr>
          <w:rFonts w:eastAsiaTheme="minorHAnsi"/>
          <w:lang w:eastAsia="en-US"/>
        </w:rPr>
        <w:t>Поява характерного запаху ацетону у видихуваному дитиною повітрі.</w:t>
      </w:r>
    </w:p>
    <w:p w:rsidR="008D2B74" w:rsidRPr="008D2B74" w:rsidRDefault="00E11425" w:rsidP="008D2B74">
      <w:pPr>
        <w:suppressAutoHyphens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8D2B74" w:rsidRPr="008D2B74">
        <w:rPr>
          <w:rFonts w:eastAsiaTheme="minorHAnsi"/>
          <w:lang w:eastAsia="en-US"/>
        </w:rPr>
        <w:t xml:space="preserve">Біль у животі </w:t>
      </w:r>
      <w:proofErr w:type="spellStart"/>
      <w:r w:rsidR="008D2B74" w:rsidRPr="008D2B74">
        <w:rPr>
          <w:rFonts w:eastAsiaTheme="minorHAnsi"/>
          <w:lang w:eastAsia="en-US"/>
        </w:rPr>
        <w:t>переймоподібного</w:t>
      </w:r>
      <w:proofErr w:type="spellEnd"/>
      <w:r w:rsidR="008D2B74" w:rsidRPr="008D2B74">
        <w:rPr>
          <w:rFonts w:eastAsiaTheme="minorHAnsi"/>
          <w:lang w:eastAsia="en-US"/>
        </w:rPr>
        <w:t xml:space="preserve"> характеру.</w:t>
      </w:r>
    </w:p>
    <w:p w:rsidR="008D2B74" w:rsidRPr="008D2B74" w:rsidRDefault="00E11425" w:rsidP="008D2B74">
      <w:pPr>
        <w:suppressAutoHyphens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8D2B74" w:rsidRPr="008D2B74">
        <w:rPr>
          <w:rFonts w:eastAsiaTheme="minorHAnsi"/>
          <w:lang w:eastAsia="en-US"/>
        </w:rPr>
        <w:t xml:space="preserve">Порушення стільця (діарея або </w:t>
      </w:r>
      <w:proofErr w:type="spellStart"/>
      <w:r w:rsidR="008D2B74" w:rsidRPr="008D2B74">
        <w:rPr>
          <w:rFonts w:eastAsiaTheme="minorHAnsi"/>
          <w:lang w:eastAsia="en-US"/>
        </w:rPr>
        <w:t>закреп</w:t>
      </w:r>
      <w:proofErr w:type="spellEnd"/>
      <w:r w:rsidR="008D2B74" w:rsidRPr="008D2B74">
        <w:rPr>
          <w:rFonts w:eastAsiaTheme="minorHAnsi"/>
          <w:lang w:eastAsia="en-US"/>
        </w:rPr>
        <w:t>).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 xml:space="preserve">Варто зазначити, що даний синдром, окрім того, що сам здатний викликати тяжке зневоднення у дитини, також може супроводжувати і бути першим проявом досить великої кількості патологічних станів, зокрема </w:t>
      </w:r>
      <w:proofErr w:type="spellStart"/>
      <w:r w:rsidRPr="008D2B74">
        <w:rPr>
          <w:rFonts w:eastAsiaTheme="minorHAnsi"/>
          <w:lang w:eastAsia="en-US"/>
        </w:rPr>
        <w:t>життєзагрозливих</w:t>
      </w:r>
      <w:proofErr w:type="spellEnd"/>
      <w:r w:rsidRPr="008D2B74">
        <w:rPr>
          <w:rFonts w:eastAsiaTheme="minorHAnsi"/>
          <w:lang w:eastAsia="en-US"/>
        </w:rPr>
        <w:t xml:space="preserve">. Тому за наявності у дитини перелічених симптомів вкрай важливо якомога швидше звернутися по допомогу до лікаря для визначення причини цього стану і проведення адекватної терапії </w:t>
      </w:r>
      <w:proofErr w:type="spellStart"/>
      <w:r w:rsidRPr="008D2B74">
        <w:rPr>
          <w:rFonts w:eastAsiaTheme="minorHAnsi"/>
          <w:lang w:eastAsia="en-US"/>
        </w:rPr>
        <w:t>ацетонемічного</w:t>
      </w:r>
      <w:proofErr w:type="spellEnd"/>
      <w:r w:rsidRPr="008D2B74">
        <w:rPr>
          <w:rFonts w:eastAsiaTheme="minorHAnsi"/>
          <w:lang w:eastAsia="en-US"/>
        </w:rPr>
        <w:t xml:space="preserve"> синдрому.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</w:p>
    <w:p w:rsidR="008D2B74" w:rsidRPr="00FF192B" w:rsidRDefault="008D2B74" w:rsidP="008D2B74">
      <w:pPr>
        <w:suppressAutoHyphens w:val="0"/>
        <w:jc w:val="both"/>
        <w:rPr>
          <w:rFonts w:eastAsiaTheme="minorHAnsi"/>
          <w:b/>
          <w:lang w:eastAsia="en-US"/>
        </w:rPr>
      </w:pPr>
      <w:r w:rsidRPr="00FF192B">
        <w:rPr>
          <w:rFonts w:eastAsiaTheme="minorHAnsi"/>
          <w:b/>
          <w:lang w:eastAsia="en-US"/>
        </w:rPr>
        <w:t xml:space="preserve">Діагностика </w:t>
      </w:r>
      <w:proofErr w:type="spellStart"/>
      <w:r w:rsidRPr="00FF192B">
        <w:rPr>
          <w:rFonts w:eastAsiaTheme="minorHAnsi"/>
          <w:b/>
          <w:lang w:eastAsia="en-US"/>
        </w:rPr>
        <w:t>ацетонемічного</w:t>
      </w:r>
      <w:proofErr w:type="spellEnd"/>
      <w:r w:rsidRPr="00FF192B">
        <w:rPr>
          <w:rFonts w:eastAsiaTheme="minorHAnsi"/>
          <w:b/>
          <w:lang w:eastAsia="en-US"/>
        </w:rPr>
        <w:t xml:space="preserve"> синдрому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 xml:space="preserve">Діагностика даного захворювання ґрунтується на анамнестичних даних, результатах </w:t>
      </w:r>
      <w:proofErr w:type="spellStart"/>
      <w:r w:rsidRPr="008D2B74">
        <w:rPr>
          <w:rFonts w:eastAsiaTheme="minorHAnsi"/>
          <w:lang w:eastAsia="en-US"/>
        </w:rPr>
        <w:t>фізикального</w:t>
      </w:r>
      <w:proofErr w:type="spellEnd"/>
      <w:r w:rsidRPr="008D2B74">
        <w:rPr>
          <w:rFonts w:eastAsiaTheme="minorHAnsi"/>
          <w:lang w:eastAsia="en-US"/>
        </w:rPr>
        <w:t xml:space="preserve"> обстеження дитини лікарем, а також на даних додаткових методів діагностики (лаб</w:t>
      </w:r>
      <w:r w:rsidR="00FF192B">
        <w:rPr>
          <w:rFonts w:eastAsiaTheme="minorHAnsi"/>
          <w:lang w:eastAsia="en-US"/>
        </w:rPr>
        <w:t>ораторної та інструментальної).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 xml:space="preserve">Під час бесіди з батьками та дитиною лікар уточнює, чи були раніше у пацієнта </w:t>
      </w:r>
      <w:proofErr w:type="spellStart"/>
      <w:r w:rsidRPr="008D2B74">
        <w:rPr>
          <w:rFonts w:eastAsiaTheme="minorHAnsi"/>
          <w:lang w:eastAsia="en-US"/>
        </w:rPr>
        <w:t>ацетонемічні</w:t>
      </w:r>
      <w:proofErr w:type="spellEnd"/>
      <w:r w:rsidRPr="008D2B74">
        <w:rPr>
          <w:rFonts w:eastAsiaTheme="minorHAnsi"/>
          <w:lang w:eastAsia="en-US"/>
        </w:rPr>
        <w:t xml:space="preserve"> кризи, дізнається, що могло послужити причиною розвитку цього стану зараз. Після цього лікар проводить ретельний огляд пацієнта.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FF192B">
        <w:rPr>
          <w:rFonts w:eastAsiaTheme="minorHAnsi"/>
          <w:b/>
          <w:lang w:eastAsia="en-US"/>
        </w:rPr>
        <w:t>Із лабораторних методів</w:t>
      </w:r>
      <w:r w:rsidRPr="008D2B74">
        <w:rPr>
          <w:rFonts w:eastAsiaTheme="minorHAnsi"/>
          <w:lang w:eastAsia="en-US"/>
        </w:rPr>
        <w:t xml:space="preserve"> для діагностики даного захворювання обов'язково використовують: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8D2B74">
        <w:rPr>
          <w:rFonts w:eastAsiaTheme="minorHAnsi"/>
          <w:lang w:eastAsia="en-US"/>
        </w:rPr>
        <w:t>Загальноклінічні</w:t>
      </w:r>
      <w:proofErr w:type="spellEnd"/>
      <w:r w:rsidRPr="008D2B74">
        <w:rPr>
          <w:rFonts w:eastAsiaTheme="minorHAnsi"/>
          <w:lang w:eastAsia="en-US"/>
        </w:rPr>
        <w:t xml:space="preserve"> аналізи. При проведенні загального аналізу крові може відзначатися підвищення лейкоцитів, наростання швидкості осідання еритроцитів (ШОЕ). У загальному аналізі сечі виявляють кетони (</w:t>
      </w:r>
      <w:proofErr w:type="spellStart"/>
      <w:r w:rsidRPr="008D2B74">
        <w:rPr>
          <w:rFonts w:eastAsiaTheme="minorHAnsi"/>
          <w:lang w:eastAsia="en-US"/>
        </w:rPr>
        <w:t>кетонурія</w:t>
      </w:r>
      <w:proofErr w:type="spellEnd"/>
      <w:r w:rsidRPr="008D2B74">
        <w:rPr>
          <w:rFonts w:eastAsiaTheme="minorHAnsi"/>
          <w:lang w:eastAsia="en-US"/>
        </w:rPr>
        <w:t xml:space="preserve">). Визначення кетонів також можливе за допомогою спеціальних тест-смужок, які при опусканні в сечу на деякий час змінюють свій колір (за наявності у них кетонів). Потім колір тест-смужки порівнюють зі зразками на упаковці та визначають рівень </w:t>
      </w:r>
      <w:proofErr w:type="spellStart"/>
      <w:r w:rsidRPr="008D2B74">
        <w:rPr>
          <w:rFonts w:eastAsiaTheme="minorHAnsi"/>
          <w:lang w:eastAsia="en-US"/>
        </w:rPr>
        <w:t>кетонурії</w:t>
      </w:r>
      <w:proofErr w:type="spellEnd"/>
      <w:r w:rsidRPr="008D2B74">
        <w:rPr>
          <w:rFonts w:eastAsiaTheme="minorHAnsi"/>
          <w:lang w:eastAsia="en-US"/>
        </w:rPr>
        <w:t>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Біохімічне дослідження крові, де обов'язково визначають рівень глюкози крові, електроліти, загальний білок, сечовину, печінкові проби та ін.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8D2B74">
        <w:rPr>
          <w:rFonts w:eastAsiaTheme="minorHAnsi"/>
          <w:lang w:eastAsia="en-US"/>
        </w:rPr>
        <w:t>Копрограма</w:t>
      </w:r>
      <w:proofErr w:type="spellEnd"/>
      <w:r w:rsidRPr="008D2B74">
        <w:rPr>
          <w:rFonts w:eastAsiaTheme="minorHAnsi"/>
          <w:lang w:eastAsia="en-US"/>
        </w:rPr>
        <w:t>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Аналіз калу на яйця гельмінтів.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>З інструментальних методів обов'язковим є проведення УЗД органів черевної порожнини та нирок. Проведення інших інструментальних досліджень здійснюється за наявності показань.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 xml:space="preserve">З огляду на, що </w:t>
      </w:r>
      <w:proofErr w:type="spellStart"/>
      <w:r w:rsidRPr="008D2B74">
        <w:rPr>
          <w:rFonts w:eastAsiaTheme="minorHAnsi"/>
          <w:lang w:eastAsia="en-US"/>
        </w:rPr>
        <w:t>ацетонемічний</w:t>
      </w:r>
      <w:proofErr w:type="spellEnd"/>
      <w:r w:rsidRPr="008D2B74">
        <w:rPr>
          <w:rFonts w:eastAsiaTheme="minorHAnsi"/>
          <w:lang w:eastAsia="en-US"/>
        </w:rPr>
        <w:t xml:space="preserve"> синдром може виникати за багатьох захворювань, для діагностики основного патологічного процесу вдаються до консультації вузьких фахівців (ендокринолога, гастроентеролога та ін.).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</w:p>
    <w:p w:rsidR="008D2B74" w:rsidRPr="00FF192B" w:rsidRDefault="008D2B74" w:rsidP="008D2B74">
      <w:pPr>
        <w:suppressAutoHyphens w:val="0"/>
        <w:jc w:val="both"/>
        <w:rPr>
          <w:rFonts w:eastAsiaTheme="minorHAnsi"/>
          <w:b/>
          <w:lang w:eastAsia="en-US"/>
        </w:rPr>
      </w:pPr>
      <w:r w:rsidRPr="00FF192B">
        <w:rPr>
          <w:rFonts w:eastAsiaTheme="minorHAnsi"/>
          <w:b/>
          <w:lang w:eastAsia="en-US"/>
        </w:rPr>
        <w:t xml:space="preserve">Методи лікування </w:t>
      </w:r>
      <w:proofErr w:type="spellStart"/>
      <w:r w:rsidRPr="00FF192B">
        <w:rPr>
          <w:rFonts w:eastAsiaTheme="minorHAnsi"/>
          <w:b/>
          <w:lang w:eastAsia="en-US"/>
        </w:rPr>
        <w:t>ацетонемічного</w:t>
      </w:r>
      <w:proofErr w:type="spellEnd"/>
      <w:r w:rsidRPr="00FF192B">
        <w:rPr>
          <w:rFonts w:eastAsiaTheme="minorHAnsi"/>
          <w:b/>
          <w:lang w:eastAsia="en-US"/>
        </w:rPr>
        <w:t xml:space="preserve"> синдрому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 xml:space="preserve">Лікування </w:t>
      </w:r>
      <w:proofErr w:type="spellStart"/>
      <w:r w:rsidRPr="008D2B74">
        <w:rPr>
          <w:rFonts w:eastAsiaTheme="minorHAnsi"/>
          <w:lang w:eastAsia="en-US"/>
        </w:rPr>
        <w:t>ацетонемічного</w:t>
      </w:r>
      <w:proofErr w:type="spellEnd"/>
      <w:r w:rsidRPr="008D2B74">
        <w:rPr>
          <w:rFonts w:eastAsiaTheme="minorHAnsi"/>
          <w:lang w:eastAsia="en-US"/>
        </w:rPr>
        <w:t xml:space="preserve"> синдрому полягає не тільки в усуненні основних клінічних проявів цього патологічного стану, а й у призначенні підтримувальної терапії, а також спеціальної дієти після </w:t>
      </w:r>
      <w:proofErr w:type="spellStart"/>
      <w:r w:rsidRPr="008D2B74">
        <w:rPr>
          <w:rFonts w:eastAsiaTheme="minorHAnsi"/>
          <w:lang w:eastAsia="en-US"/>
        </w:rPr>
        <w:t>купірування</w:t>
      </w:r>
      <w:proofErr w:type="spellEnd"/>
      <w:r w:rsidRPr="008D2B74">
        <w:rPr>
          <w:rFonts w:eastAsiaTheme="minorHAnsi"/>
          <w:lang w:eastAsia="en-US"/>
        </w:rPr>
        <w:t xml:space="preserve"> </w:t>
      </w:r>
      <w:proofErr w:type="spellStart"/>
      <w:r w:rsidRPr="008D2B74">
        <w:rPr>
          <w:rFonts w:eastAsiaTheme="minorHAnsi"/>
          <w:lang w:eastAsia="en-US"/>
        </w:rPr>
        <w:t>ацетонемічного</w:t>
      </w:r>
      <w:proofErr w:type="spellEnd"/>
      <w:r w:rsidRPr="008D2B74">
        <w:rPr>
          <w:rFonts w:eastAsiaTheme="minorHAnsi"/>
          <w:lang w:eastAsia="en-US"/>
        </w:rPr>
        <w:t xml:space="preserve"> кризу для запобігання рецидивам.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lastRenderedPageBreak/>
        <w:t xml:space="preserve">Дитині з даним захворюванням призначають постільний режим, </w:t>
      </w:r>
      <w:proofErr w:type="spellStart"/>
      <w:r w:rsidRPr="008D2B74">
        <w:rPr>
          <w:rFonts w:eastAsiaTheme="minorHAnsi"/>
          <w:lang w:eastAsia="en-US"/>
        </w:rPr>
        <w:t>дробне</w:t>
      </w:r>
      <w:proofErr w:type="spellEnd"/>
      <w:r w:rsidRPr="008D2B74">
        <w:rPr>
          <w:rFonts w:eastAsiaTheme="minorHAnsi"/>
          <w:lang w:eastAsia="en-US"/>
        </w:rPr>
        <w:t xml:space="preserve"> пиття (часте пиття маленькими порціями рідини), а також спеціальну дієту, в основі якої легкозасвоювана вуглеводна їжа. </w:t>
      </w:r>
      <w:r w:rsidRPr="00FF192B">
        <w:rPr>
          <w:rFonts w:eastAsiaTheme="minorHAnsi"/>
          <w:b/>
          <w:lang w:eastAsia="en-US"/>
        </w:rPr>
        <w:t>Дієта є дуже важливою ланкою</w:t>
      </w:r>
      <w:r w:rsidRPr="008D2B74">
        <w:rPr>
          <w:rFonts w:eastAsiaTheme="minorHAnsi"/>
          <w:lang w:eastAsia="en-US"/>
        </w:rPr>
        <w:t xml:space="preserve"> лікування цього стану, тому для досягнення позитивного ефекту від терапії необхідно дотримуватися всіх рекомендацій лікаря щодо раціону дитини. </w:t>
      </w:r>
      <w:r w:rsidRPr="00FF192B">
        <w:rPr>
          <w:rFonts w:eastAsiaTheme="minorHAnsi"/>
          <w:b/>
          <w:lang w:eastAsia="en-US"/>
        </w:rPr>
        <w:t>Медикаментозне лікування</w:t>
      </w:r>
      <w:r w:rsidRPr="008D2B74">
        <w:rPr>
          <w:rFonts w:eastAsiaTheme="minorHAnsi"/>
          <w:lang w:eastAsia="en-US"/>
        </w:rPr>
        <w:t xml:space="preserve"> </w:t>
      </w:r>
      <w:proofErr w:type="spellStart"/>
      <w:r w:rsidRPr="008D2B74">
        <w:rPr>
          <w:rFonts w:eastAsiaTheme="minorHAnsi"/>
          <w:lang w:eastAsia="en-US"/>
        </w:rPr>
        <w:t>ацетонемічного</w:t>
      </w:r>
      <w:proofErr w:type="spellEnd"/>
      <w:r w:rsidRPr="008D2B74">
        <w:rPr>
          <w:rFonts w:eastAsiaTheme="minorHAnsi"/>
          <w:lang w:eastAsia="en-US"/>
        </w:rPr>
        <w:t xml:space="preserve"> кризу полягає у призначенні </w:t>
      </w:r>
      <w:proofErr w:type="spellStart"/>
      <w:r w:rsidRPr="008D2B74">
        <w:rPr>
          <w:rFonts w:eastAsiaTheme="minorHAnsi"/>
          <w:lang w:eastAsia="en-US"/>
        </w:rPr>
        <w:t>протиблювотних</w:t>
      </w:r>
      <w:proofErr w:type="spellEnd"/>
      <w:r w:rsidRPr="008D2B74">
        <w:rPr>
          <w:rFonts w:eastAsiaTheme="minorHAnsi"/>
          <w:lang w:eastAsia="en-US"/>
        </w:rPr>
        <w:t xml:space="preserve"> препаратів, застосуванні спеціальних сумішей з електролітами для відпоювання. У разі необхідності проводять </w:t>
      </w:r>
      <w:proofErr w:type="spellStart"/>
      <w:r w:rsidRPr="008D2B74">
        <w:rPr>
          <w:rFonts w:eastAsiaTheme="minorHAnsi"/>
          <w:lang w:eastAsia="en-US"/>
        </w:rPr>
        <w:t>інфузійну</w:t>
      </w:r>
      <w:proofErr w:type="spellEnd"/>
      <w:r w:rsidRPr="008D2B74">
        <w:rPr>
          <w:rFonts w:eastAsiaTheme="minorHAnsi"/>
          <w:lang w:eastAsia="en-US"/>
        </w:rPr>
        <w:t xml:space="preserve"> терапію (внутрішньовенне крапельне введення розчинів), що також спрямована на відновлення втраченої рідини. Крім цього, призначають сорбенти, </w:t>
      </w:r>
      <w:proofErr w:type="spellStart"/>
      <w:r w:rsidRPr="008D2B74">
        <w:rPr>
          <w:rFonts w:eastAsiaTheme="minorHAnsi"/>
          <w:lang w:eastAsia="en-US"/>
        </w:rPr>
        <w:t>спазмолітичні</w:t>
      </w:r>
      <w:proofErr w:type="spellEnd"/>
      <w:r w:rsidRPr="008D2B74">
        <w:rPr>
          <w:rFonts w:eastAsiaTheme="minorHAnsi"/>
          <w:lang w:eastAsia="en-US"/>
        </w:rPr>
        <w:t xml:space="preserve"> препарати, ферменти. За наявності основного захворювання обов'язково проводять його терапію. Також у комплекс лікувальних заходів за </w:t>
      </w:r>
      <w:proofErr w:type="spellStart"/>
      <w:r w:rsidRPr="008D2B74">
        <w:rPr>
          <w:rFonts w:eastAsiaTheme="minorHAnsi"/>
          <w:lang w:eastAsia="en-US"/>
        </w:rPr>
        <w:t>ацетонемічного</w:t>
      </w:r>
      <w:proofErr w:type="spellEnd"/>
      <w:r w:rsidRPr="008D2B74">
        <w:rPr>
          <w:rFonts w:eastAsiaTheme="minorHAnsi"/>
          <w:lang w:eastAsia="en-US"/>
        </w:rPr>
        <w:t xml:space="preserve"> синдрому входить очищення </w:t>
      </w:r>
      <w:proofErr w:type="spellStart"/>
      <w:r w:rsidRPr="008D2B74">
        <w:rPr>
          <w:rFonts w:eastAsiaTheme="minorHAnsi"/>
          <w:lang w:eastAsia="en-US"/>
        </w:rPr>
        <w:t>кишечника</w:t>
      </w:r>
      <w:proofErr w:type="spellEnd"/>
      <w:r w:rsidRPr="008D2B74">
        <w:rPr>
          <w:rFonts w:eastAsiaTheme="minorHAnsi"/>
          <w:lang w:eastAsia="en-US"/>
        </w:rPr>
        <w:t xml:space="preserve"> за допомогою клізми.</w:t>
      </w:r>
    </w:p>
    <w:p w:rsidR="008D2B74" w:rsidRPr="008D2B74" w:rsidRDefault="008D2B74" w:rsidP="008D2B74">
      <w:pPr>
        <w:suppressAutoHyphens w:val="0"/>
        <w:jc w:val="both"/>
        <w:rPr>
          <w:rFonts w:eastAsiaTheme="minorHAnsi"/>
          <w:lang w:eastAsia="en-US"/>
        </w:rPr>
      </w:pPr>
    </w:p>
    <w:p w:rsidR="008D2B74" w:rsidRPr="00FF192B" w:rsidRDefault="008D2B74" w:rsidP="008D2B74">
      <w:pPr>
        <w:suppressAutoHyphens w:val="0"/>
        <w:jc w:val="both"/>
        <w:rPr>
          <w:rFonts w:eastAsiaTheme="minorHAnsi"/>
          <w:b/>
          <w:lang w:eastAsia="en-US"/>
        </w:rPr>
      </w:pPr>
      <w:r w:rsidRPr="00FF192B">
        <w:rPr>
          <w:rFonts w:eastAsiaTheme="minorHAnsi"/>
          <w:b/>
          <w:lang w:eastAsia="en-US"/>
        </w:rPr>
        <w:t xml:space="preserve">Наслідки </w:t>
      </w:r>
      <w:proofErr w:type="spellStart"/>
      <w:r w:rsidRPr="00FF192B">
        <w:rPr>
          <w:rFonts w:eastAsiaTheme="minorHAnsi"/>
          <w:b/>
          <w:lang w:eastAsia="en-US"/>
        </w:rPr>
        <w:t>ацетонемічного</w:t>
      </w:r>
      <w:proofErr w:type="spellEnd"/>
      <w:r w:rsidRPr="00FF192B">
        <w:rPr>
          <w:rFonts w:eastAsiaTheme="minorHAnsi"/>
          <w:b/>
          <w:lang w:eastAsia="en-US"/>
        </w:rPr>
        <w:t xml:space="preserve"> синдрому</w:t>
      </w:r>
    </w:p>
    <w:p w:rsidR="00C5619E" w:rsidRPr="00FF192B" w:rsidRDefault="008D2B74" w:rsidP="00C5619E">
      <w:pPr>
        <w:suppressAutoHyphens w:val="0"/>
        <w:jc w:val="both"/>
        <w:rPr>
          <w:rFonts w:eastAsiaTheme="minorHAnsi"/>
          <w:lang w:eastAsia="en-US"/>
        </w:rPr>
      </w:pPr>
      <w:r w:rsidRPr="008D2B74">
        <w:rPr>
          <w:rFonts w:eastAsiaTheme="minorHAnsi"/>
          <w:lang w:eastAsia="en-US"/>
        </w:rPr>
        <w:t xml:space="preserve">У цілому, в разі раннього звернення до спеціаліста та своєчасного лікування прогноз захворювання сприятливий. Однак за тривалої відсутності адекватної терапії можливий розвиток вкрай небезпечних ускладнень, таких як тяжке </w:t>
      </w:r>
      <w:r w:rsidR="00FF192B">
        <w:rPr>
          <w:rFonts w:eastAsiaTheme="minorHAnsi"/>
          <w:lang w:eastAsia="en-US"/>
        </w:rPr>
        <w:t xml:space="preserve">зневоднення, </w:t>
      </w:r>
      <w:proofErr w:type="spellStart"/>
      <w:r w:rsidR="00FF192B">
        <w:rPr>
          <w:rFonts w:eastAsiaTheme="minorHAnsi"/>
          <w:lang w:eastAsia="en-US"/>
        </w:rPr>
        <w:t>ацетонемічна</w:t>
      </w:r>
      <w:proofErr w:type="spellEnd"/>
      <w:r w:rsidR="00FF192B">
        <w:rPr>
          <w:rFonts w:eastAsiaTheme="minorHAnsi"/>
          <w:lang w:eastAsia="en-US"/>
        </w:rPr>
        <w:t xml:space="preserve"> кома.</w:t>
      </w:r>
    </w:p>
    <w:p w:rsidR="00C5619E" w:rsidRDefault="00C5619E" w:rsidP="00C5619E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C5619E">
        <w:rPr>
          <w:rFonts w:eastAsiaTheme="minorHAnsi"/>
          <w:b/>
          <w:sz w:val="28"/>
          <w:szCs w:val="28"/>
          <w:lang w:eastAsia="en-US"/>
        </w:rPr>
        <w:t>Задачі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b/>
          <w:lang w:eastAsia="en-US"/>
        </w:rPr>
      </w:pPr>
      <w:r w:rsidRPr="00C5619E">
        <w:rPr>
          <w:rFonts w:eastAsiaTheme="minorHAnsi"/>
          <w:b/>
          <w:lang w:eastAsia="en-US"/>
        </w:rPr>
        <w:t>Задача № 1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val="ru-RU" w:eastAsia="en-US"/>
        </w:rPr>
        <w:t xml:space="preserve">Хвора </w:t>
      </w:r>
      <w:proofErr w:type="spellStart"/>
      <w:r w:rsidRPr="00C5619E">
        <w:rPr>
          <w:rFonts w:eastAsiaTheme="minorHAnsi"/>
          <w:lang w:val="ru-RU" w:eastAsia="en-US"/>
        </w:rPr>
        <w:t>дитина</w:t>
      </w:r>
      <w:proofErr w:type="spellEnd"/>
      <w:r w:rsidRPr="00C5619E">
        <w:rPr>
          <w:rFonts w:eastAsiaTheme="minorHAnsi"/>
          <w:lang w:val="ru-RU" w:eastAsia="en-US"/>
        </w:rPr>
        <w:t xml:space="preserve"> 15 </w:t>
      </w:r>
      <w:proofErr w:type="spellStart"/>
      <w:r w:rsidRPr="00C5619E">
        <w:rPr>
          <w:rFonts w:eastAsiaTheme="minorHAnsi"/>
          <w:lang w:val="ru-RU" w:eastAsia="en-US"/>
        </w:rPr>
        <w:t>років</w:t>
      </w:r>
      <w:proofErr w:type="spellEnd"/>
      <w:r w:rsidRPr="00C5619E">
        <w:rPr>
          <w:rFonts w:eastAsiaTheme="minorHAnsi"/>
          <w:lang w:val="ru-RU" w:eastAsia="en-US"/>
        </w:rPr>
        <w:t xml:space="preserve"> без </w:t>
      </w:r>
      <w:proofErr w:type="spellStart"/>
      <w:proofErr w:type="gramStart"/>
      <w:r w:rsidRPr="00C5619E">
        <w:rPr>
          <w:rFonts w:eastAsiaTheme="minorHAnsi"/>
          <w:lang w:val="ru-RU" w:eastAsia="en-US"/>
        </w:rPr>
        <w:t>св</w:t>
      </w:r>
      <w:proofErr w:type="gramEnd"/>
      <w:r w:rsidRPr="00C5619E">
        <w:rPr>
          <w:rFonts w:eastAsiaTheme="minorHAnsi"/>
          <w:lang w:val="ru-RU" w:eastAsia="en-US"/>
        </w:rPr>
        <w:t>ідомості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Цукровим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діабетом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хворіє</w:t>
      </w:r>
      <w:proofErr w:type="spellEnd"/>
      <w:r w:rsidRPr="00C5619E">
        <w:rPr>
          <w:rFonts w:eastAsiaTheme="minorHAnsi"/>
          <w:lang w:val="ru-RU" w:eastAsia="en-US"/>
        </w:rPr>
        <w:t xml:space="preserve"> 10 </w:t>
      </w:r>
      <w:proofErr w:type="spellStart"/>
      <w:r w:rsidRPr="00C5619E">
        <w:rPr>
          <w:rFonts w:eastAsiaTheme="minorHAnsi"/>
          <w:lang w:val="ru-RU" w:eastAsia="en-US"/>
        </w:rPr>
        <w:t>років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Перебіг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захворювання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лабільний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Протягом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останнього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тижня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хворі</w:t>
      </w:r>
      <w:proofErr w:type="gramStart"/>
      <w:r w:rsidRPr="00C5619E">
        <w:rPr>
          <w:rFonts w:eastAsiaTheme="minorHAnsi"/>
          <w:lang w:val="ru-RU" w:eastAsia="en-US"/>
        </w:rPr>
        <w:t>ла</w:t>
      </w:r>
      <w:proofErr w:type="spellEnd"/>
      <w:r w:rsidRPr="00C5619E">
        <w:rPr>
          <w:rFonts w:eastAsiaTheme="minorHAnsi"/>
          <w:lang w:val="ru-RU" w:eastAsia="en-US"/>
        </w:rPr>
        <w:t xml:space="preserve"> на</w:t>
      </w:r>
      <w:proofErr w:type="gram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ентероколіт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скаржилася</w:t>
      </w:r>
      <w:proofErr w:type="spellEnd"/>
      <w:r w:rsidRPr="00C5619E">
        <w:rPr>
          <w:rFonts w:eastAsiaTheme="minorHAnsi"/>
          <w:lang w:val="ru-RU" w:eastAsia="en-US"/>
        </w:rPr>
        <w:t xml:space="preserve"> на </w:t>
      </w:r>
      <w:proofErr w:type="spellStart"/>
      <w:r w:rsidRPr="00C5619E">
        <w:rPr>
          <w:rFonts w:eastAsiaTheme="minorHAnsi"/>
          <w:lang w:val="ru-RU" w:eastAsia="en-US"/>
        </w:rPr>
        <w:t>слабкість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поліурію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Сьогодні</w:t>
      </w:r>
      <w:proofErr w:type="spellEnd"/>
      <w:r w:rsidRPr="00C5619E">
        <w:rPr>
          <w:rFonts w:eastAsiaTheme="minorHAnsi"/>
          <w:lang w:val="ru-RU" w:eastAsia="en-US"/>
        </w:rPr>
        <w:t xml:space="preserve"> стан </w:t>
      </w:r>
      <w:proofErr w:type="spellStart"/>
      <w:r w:rsidRPr="00C5619E">
        <w:rPr>
          <w:rFonts w:eastAsiaTheme="minorHAnsi"/>
          <w:lang w:val="ru-RU" w:eastAsia="en-US"/>
        </w:rPr>
        <w:t>дитини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значно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погіршився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з'явилися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галюцинації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олігурія</w:t>
      </w:r>
      <w:proofErr w:type="spellEnd"/>
      <w:r w:rsidRPr="00C5619E">
        <w:rPr>
          <w:rFonts w:eastAsiaTheme="minorHAnsi"/>
          <w:lang w:val="ru-RU" w:eastAsia="en-US"/>
        </w:rPr>
        <w:t xml:space="preserve">. Стан </w:t>
      </w:r>
      <w:proofErr w:type="spellStart"/>
      <w:r w:rsidRPr="00C5619E">
        <w:rPr>
          <w:rFonts w:eastAsiaTheme="minorHAnsi"/>
          <w:lang w:val="ru-RU" w:eastAsia="en-US"/>
        </w:rPr>
        <w:t>дитини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важкий</w:t>
      </w:r>
      <w:proofErr w:type="spellEnd"/>
      <w:r w:rsidRPr="00C5619E">
        <w:rPr>
          <w:rFonts w:eastAsiaTheme="minorHAnsi"/>
          <w:lang w:val="ru-RU" w:eastAsia="en-US"/>
        </w:rPr>
        <w:t xml:space="preserve">, без </w:t>
      </w:r>
      <w:proofErr w:type="spellStart"/>
      <w:proofErr w:type="gramStart"/>
      <w:r w:rsidRPr="00C5619E">
        <w:rPr>
          <w:rFonts w:eastAsiaTheme="minorHAnsi"/>
          <w:lang w:val="ru-RU" w:eastAsia="en-US"/>
        </w:rPr>
        <w:t>св</w:t>
      </w:r>
      <w:proofErr w:type="gramEnd"/>
      <w:r w:rsidRPr="00C5619E">
        <w:rPr>
          <w:rFonts w:eastAsiaTheme="minorHAnsi"/>
          <w:lang w:val="ru-RU" w:eastAsia="en-US"/>
        </w:rPr>
        <w:t>ідомості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Шкіра</w:t>
      </w:r>
      <w:proofErr w:type="spellEnd"/>
      <w:r w:rsidRPr="00C5619E">
        <w:rPr>
          <w:rFonts w:eastAsiaTheme="minorHAnsi"/>
          <w:lang w:val="ru-RU" w:eastAsia="en-US"/>
        </w:rPr>
        <w:t xml:space="preserve"> і </w:t>
      </w:r>
      <w:proofErr w:type="spellStart"/>
      <w:r w:rsidRPr="00C5619E">
        <w:rPr>
          <w:rFonts w:eastAsiaTheme="minorHAnsi"/>
          <w:lang w:val="ru-RU" w:eastAsia="en-US"/>
        </w:rPr>
        <w:t>слизові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оболонки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сухі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бліді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Язик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сухий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обкладений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коричневим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нальотом</w:t>
      </w:r>
      <w:proofErr w:type="spellEnd"/>
      <w:r w:rsidRPr="00C5619E">
        <w:rPr>
          <w:rFonts w:eastAsiaTheme="minorHAnsi"/>
          <w:lang w:val="ru-RU" w:eastAsia="en-US"/>
        </w:rPr>
        <w:t xml:space="preserve">. Тургор тканин </w:t>
      </w:r>
      <w:proofErr w:type="spellStart"/>
      <w:proofErr w:type="gramStart"/>
      <w:r w:rsidRPr="00C5619E">
        <w:rPr>
          <w:rFonts w:eastAsiaTheme="minorHAnsi"/>
          <w:lang w:val="ru-RU" w:eastAsia="en-US"/>
        </w:rPr>
        <w:t>р</w:t>
      </w:r>
      <w:proofErr w:type="gramEnd"/>
      <w:r w:rsidRPr="00C5619E">
        <w:rPr>
          <w:rFonts w:eastAsiaTheme="minorHAnsi"/>
          <w:lang w:val="ru-RU" w:eastAsia="en-US"/>
        </w:rPr>
        <w:t>ізко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знижений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Очні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яблука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м'які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gramStart"/>
      <w:r w:rsidRPr="00C5619E">
        <w:rPr>
          <w:rFonts w:eastAsiaTheme="minorHAnsi"/>
          <w:lang w:eastAsia="en-US"/>
        </w:rPr>
        <w:t>З</w:t>
      </w:r>
      <w:proofErr w:type="gramEnd"/>
      <w:r w:rsidRPr="00C5619E">
        <w:rPr>
          <w:rFonts w:eastAsiaTheme="minorHAnsi"/>
          <w:lang w:val="ru-RU" w:eastAsia="en-US"/>
        </w:rPr>
        <w:t xml:space="preserve"> рота запах ацетона. </w:t>
      </w:r>
      <w:proofErr w:type="spellStart"/>
      <w:r w:rsidRPr="00C5619E">
        <w:rPr>
          <w:rFonts w:eastAsiaTheme="minorHAnsi"/>
          <w:lang w:val="ru-RU" w:eastAsia="en-US"/>
        </w:rPr>
        <w:t>Дихання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часте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поверхневе</w:t>
      </w:r>
      <w:proofErr w:type="spellEnd"/>
      <w:r w:rsidRPr="00C5619E">
        <w:rPr>
          <w:rFonts w:eastAsiaTheme="minorHAnsi"/>
          <w:lang w:val="ru-RU" w:eastAsia="en-US"/>
        </w:rPr>
        <w:t xml:space="preserve">. Тони </w:t>
      </w:r>
      <w:proofErr w:type="spellStart"/>
      <w:r w:rsidRPr="00C5619E">
        <w:rPr>
          <w:rFonts w:eastAsiaTheme="minorHAnsi"/>
          <w:lang w:val="ru-RU" w:eastAsia="en-US"/>
        </w:rPr>
        <w:t>серця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глухі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тахікардія</w:t>
      </w:r>
      <w:proofErr w:type="spellEnd"/>
      <w:r w:rsidRPr="00C5619E">
        <w:rPr>
          <w:rFonts w:eastAsiaTheme="minorHAnsi"/>
          <w:lang w:val="ru-RU" w:eastAsia="en-US"/>
        </w:rPr>
        <w:t xml:space="preserve"> до 110 у </w:t>
      </w:r>
      <w:proofErr w:type="spellStart"/>
      <w:r w:rsidRPr="00C5619E">
        <w:rPr>
          <w:rFonts w:eastAsiaTheme="minorHAnsi"/>
          <w:lang w:val="ru-RU" w:eastAsia="en-US"/>
        </w:rPr>
        <w:t>хв</w:t>
      </w:r>
      <w:proofErr w:type="spellEnd"/>
      <w:r w:rsidRPr="00C5619E">
        <w:rPr>
          <w:rFonts w:eastAsiaTheme="minorHAnsi"/>
          <w:lang w:val="ru-RU" w:eastAsia="en-US"/>
        </w:rPr>
        <w:t xml:space="preserve">. АТ 80/40 </w:t>
      </w:r>
      <w:proofErr w:type="spellStart"/>
      <w:r w:rsidRPr="00C5619E">
        <w:rPr>
          <w:rFonts w:eastAsiaTheme="minorHAnsi"/>
          <w:lang w:val="ru-RU" w:eastAsia="en-US"/>
        </w:rPr>
        <w:t>мм</w:t>
      </w:r>
      <w:proofErr w:type="gramStart"/>
      <w:r w:rsidRPr="00C5619E">
        <w:rPr>
          <w:rFonts w:eastAsiaTheme="minorHAnsi"/>
          <w:lang w:val="ru-RU" w:eastAsia="en-US"/>
        </w:rPr>
        <w:t>.р</w:t>
      </w:r>
      <w:proofErr w:type="gramEnd"/>
      <w:r w:rsidRPr="00C5619E">
        <w:rPr>
          <w:rFonts w:eastAsiaTheme="minorHAnsi"/>
          <w:lang w:val="ru-RU" w:eastAsia="en-US"/>
        </w:rPr>
        <w:t>т.ст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Живіт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м'який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val="ru-RU" w:eastAsia="en-US"/>
        </w:rPr>
        <w:t xml:space="preserve">1. Ваш </w:t>
      </w:r>
      <w:proofErr w:type="spellStart"/>
      <w:r w:rsidRPr="00C5619E">
        <w:rPr>
          <w:rFonts w:eastAsiaTheme="minorHAnsi"/>
          <w:lang w:val="ru-RU" w:eastAsia="en-US"/>
        </w:rPr>
        <w:t>попередній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діагноз</w:t>
      </w:r>
      <w:proofErr w:type="spellEnd"/>
      <w:r w:rsidRPr="00C5619E">
        <w:rPr>
          <w:rFonts w:eastAsiaTheme="minorHAnsi"/>
          <w:lang w:val="ru-RU" w:eastAsia="en-US"/>
        </w:rPr>
        <w:t xml:space="preserve">?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val="ru-RU" w:eastAsia="en-US"/>
        </w:rPr>
        <w:t xml:space="preserve">2. </w:t>
      </w:r>
      <w:proofErr w:type="spellStart"/>
      <w:r w:rsidRPr="00C5619E">
        <w:rPr>
          <w:rFonts w:eastAsiaTheme="minorHAnsi"/>
          <w:lang w:val="ru-RU" w:eastAsia="en-US"/>
        </w:rPr>
        <w:t>Які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лабораторні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дані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proofErr w:type="gramStart"/>
      <w:r w:rsidRPr="00C5619E">
        <w:rPr>
          <w:rFonts w:eastAsiaTheme="minorHAnsi"/>
          <w:lang w:val="ru-RU" w:eastAsia="en-US"/>
        </w:rPr>
        <w:t>п</w:t>
      </w:r>
      <w:proofErr w:type="gramEnd"/>
      <w:r w:rsidRPr="00C5619E">
        <w:rPr>
          <w:rFonts w:eastAsiaTheme="minorHAnsi"/>
          <w:lang w:val="ru-RU" w:eastAsia="en-US"/>
        </w:rPr>
        <w:t>ідтвердять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діагноз</w:t>
      </w:r>
      <w:proofErr w:type="spellEnd"/>
      <w:r w:rsidRPr="00C5619E">
        <w:rPr>
          <w:rFonts w:eastAsiaTheme="minorHAnsi"/>
          <w:lang w:val="ru-RU" w:eastAsia="en-US"/>
        </w:rPr>
        <w:t xml:space="preserve">?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val="ru-RU" w:eastAsia="en-US"/>
        </w:rPr>
        <w:t xml:space="preserve">3. </w:t>
      </w:r>
      <w:proofErr w:type="gramStart"/>
      <w:r w:rsidRPr="00C5619E">
        <w:rPr>
          <w:rFonts w:eastAsiaTheme="minorHAnsi"/>
          <w:lang w:val="ru-RU" w:eastAsia="en-US"/>
        </w:rPr>
        <w:t>З</w:t>
      </w:r>
      <w:proofErr w:type="gram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якими</w:t>
      </w:r>
      <w:proofErr w:type="spellEnd"/>
      <w:r w:rsidRPr="00C5619E">
        <w:rPr>
          <w:rFonts w:eastAsiaTheme="minorHAnsi"/>
          <w:lang w:val="ru-RU" w:eastAsia="en-US"/>
        </w:rPr>
        <w:t xml:space="preserve"> станами </w:t>
      </w:r>
      <w:proofErr w:type="spellStart"/>
      <w:r w:rsidRPr="00C5619E">
        <w:rPr>
          <w:rFonts w:eastAsiaTheme="minorHAnsi"/>
          <w:lang w:val="ru-RU" w:eastAsia="en-US"/>
        </w:rPr>
        <w:t>необхідно</w:t>
      </w:r>
      <w:proofErr w:type="spellEnd"/>
      <w:r w:rsidRPr="00C5619E">
        <w:rPr>
          <w:rFonts w:eastAsiaTheme="minorHAnsi"/>
          <w:lang w:val="ru-RU" w:eastAsia="en-US"/>
        </w:rPr>
        <w:t xml:space="preserve"> провести </w:t>
      </w:r>
      <w:proofErr w:type="spellStart"/>
      <w:r w:rsidRPr="00C5619E">
        <w:rPr>
          <w:rFonts w:eastAsiaTheme="minorHAnsi"/>
          <w:lang w:val="ru-RU" w:eastAsia="en-US"/>
        </w:rPr>
        <w:t>диференційну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діагностику</w:t>
      </w:r>
      <w:proofErr w:type="spellEnd"/>
      <w:r w:rsidRPr="00C5619E">
        <w:rPr>
          <w:rFonts w:eastAsiaTheme="minorHAnsi"/>
          <w:lang w:val="ru-RU" w:eastAsia="en-US"/>
        </w:rPr>
        <w:t xml:space="preserve">?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val="ru-RU" w:eastAsia="en-US"/>
        </w:rPr>
        <w:t xml:space="preserve">4. </w:t>
      </w:r>
      <w:proofErr w:type="gramStart"/>
      <w:r w:rsidRPr="00C5619E">
        <w:rPr>
          <w:rFonts w:eastAsiaTheme="minorHAnsi"/>
          <w:lang w:val="ru-RU" w:eastAsia="en-US"/>
        </w:rPr>
        <w:t>З</w:t>
      </w:r>
      <w:proofErr w:type="gram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чого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слід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почати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невідкладну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допомогу</w:t>
      </w:r>
      <w:proofErr w:type="spellEnd"/>
      <w:r w:rsidRPr="00C5619E">
        <w:rPr>
          <w:rFonts w:eastAsiaTheme="minorHAnsi"/>
          <w:lang w:val="ru-RU" w:eastAsia="en-US"/>
        </w:rPr>
        <w:t xml:space="preserve">?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val="ru-RU" w:eastAsia="en-US"/>
        </w:rPr>
        <w:t xml:space="preserve">5. Яка </w:t>
      </w:r>
      <w:proofErr w:type="spellStart"/>
      <w:r w:rsidRPr="00C5619E">
        <w:rPr>
          <w:rFonts w:eastAsiaTheme="minorHAnsi"/>
          <w:lang w:val="ru-RU" w:eastAsia="en-US"/>
        </w:rPr>
        <w:t>подальша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терапія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необхідна</w:t>
      </w:r>
      <w:proofErr w:type="spellEnd"/>
      <w:r w:rsidRPr="00C5619E">
        <w:rPr>
          <w:rFonts w:eastAsiaTheme="minorHAnsi"/>
          <w:lang w:val="ru-RU" w:eastAsia="en-US"/>
        </w:rPr>
        <w:t>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b/>
          <w:lang w:eastAsia="en-US"/>
        </w:rPr>
      </w:pPr>
      <w:r w:rsidRPr="00C5619E">
        <w:rPr>
          <w:rFonts w:eastAsiaTheme="minorHAnsi"/>
          <w:b/>
          <w:lang w:val="ru-RU" w:eastAsia="en-US"/>
        </w:rPr>
        <w:t>Задача №</w:t>
      </w:r>
      <w:r w:rsidRPr="00C5619E">
        <w:rPr>
          <w:rFonts w:eastAsiaTheme="minorHAnsi"/>
          <w:b/>
          <w:lang w:eastAsia="en-US"/>
        </w:rPr>
        <w:t>2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C5619E">
        <w:rPr>
          <w:rFonts w:eastAsiaTheme="minorHAnsi"/>
          <w:lang w:val="ru-RU" w:eastAsia="en-US"/>
        </w:rPr>
        <w:t>Хворий</w:t>
      </w:r>
      <w:proofErr w:type="spellEnd"/>
      <w:r w:rsidRPr="00C5619E">
        <w:rPr>
          <w:rFonts w:eastAsiaTheme="minorHAnsi"/>
          <w:lang w:val="ru-RU" w:eastAsia="en-US"/>
        </w:rPr>
        <w:t xml:space="preserve"> Ю., 12 </w:t>
      </w:r>
      <w:proofErr w:type="spellStart"/>
      <w:r w:rsidRPr="00C5619E">
        <w:rPr>
          <w:rFonts w:eastAsiaTheme="minorHAnsi"/>
          <w:lang w:val="ru-RU" w:eastAsia="en-US"/>
        </w:rPr>
        <w:t>рокі</w:t>
      </w:r>
      <w:proofErr w:type="gramStart"/>
      <w:r w:rsidRPr="00C5619E">
        <w:rPr>
          <w:rFonts w:eastAsiaTheme="minorHAnsi"/>
          <w:lang w:val="ru-RU" w:eastAsia="en-US"/>
        </w:rPr>
        <w:t>в</w:t>
      </w:r>
      <w:proofErr w:type="spellEnd"/>
      <w:proofErr w:type="gramEnd"/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val="ru-RU" w:eastAsia="en-US"/>
        </w:rPr>
      </w:pPr>
      <w:r w:rsidRPr="00C5619E">
        <w:rPr>
          <w:rFonts w:eastAsiaTheme="minorHAnsi"/>
          <w:lang w:val="ru-RU" w:eastAsia="en-US"/>
        </w:rPr>
        <w:t xml:space="preserve">Доставлений в </w:t>
      </w:r>
      <w:proofErr w:type="spellStart"/>
      <w:r w:rsidRPr="00C5619E">
        <w:rPr>
          <w:rFonts w:eastAsiaTheme="minorHAnsi"/>
          <w:lang w:val="ru-RU" w:eastAsia="en-US"/>
        </w:rPr>
        <w:t>дитячу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лікарню</w:t>
      </w:r>
      <w:proofErr w:type="spellEnd"/>
      <w:r w:rsidRPr="00C5619E">
        <w:rPr>
          <w:rFonts w:eastAsiaTheme="minorHAnsi"/>
          <w:lang w:val="ru-RU" w:eastAsia="en-US"/>
        </w:rPr>
        <w:t xml:space="preserve"> в </w:t>
      </w:r>
      <w:proofErr w:type="gramStart"/>
      <w:r w:rsidRPr="00C5619E">
        <w:rPr>
          <w:rFonts w:eastAsiaTheme="minorHAnsi"/>
          <w:lang w:val="ru-RU" w:eastAsia="en-US"/>
        </w:rPr>
        <w:t>тяжкому</w:t>
      </w:r>
      <w:proofErr w:type="gram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стані</w:t>
      </w:r>
      <w:proofErr w:type="spellEnd"/>
      <w:r w:rsidRPr="00C5619E">
        <w:rPr>
          <w:rFonts w:eastAsiaTheme="minorHAnsi"/>
          <w:lang w:val="ru-RU" w:eastAsia="en-US"/>
        </w:rPr>
        <w:t xml:space="preserve"> у </w:t>
      </w:r>
      <w:proofErr w:type="spellStart"/>
      <w:r w:rsidRPr="00C5619E">
        <w:rPr>
          <w:rFonts w:eastAsiaTheme="minorHAnsi"/>
          <w:lang w:val="ru-RU" w:eastAsia="en-US"/>
        </w:rPr>
        <w:t>супроводі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матері</w:t>
      </w:r>
      <w:proofErr w:type="spellEnd"/>
      <w:r w:rsidRPr="00C5619E">
        <w:rPr>
          <w:rFonts w:eastAsiaTheme="minorHAnsi"/>
          <w:lang w:val="ru-RU" w:eastAsia="en-US"/>
        </w:rPr>
        <w:t>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C5619E">
        <w:rPr>
          <w:rFonts w:eastAsiaTheme="minorHAnsi"/>
          <w:lang w:val="ru-RU" w:eastAsia="en-US"/>
        </w:rPr>
        <w:t>Скарги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матері</w:t>
      </w:r>
      <w:proofErr w:type="spellEnd"/>
      <w:r w:rsidRPr="00C5619E">
        <w:rPr>
          <w:rFonts w:eastAsiaTheme="minorHAnsi"/>
          <w:lang w:val="ru-RU" w:eastAsia="en-US"/>
        </w:rPr>
        <w:t xml:space="preserve"> на </w:t>
      </w:r>
      <w:proofErr w:type="spellStart"/>
      <w:r w:rsidRPr="00C5619E">
        <w:rPr>
          <w:rFonts w:eastAsiaTheme="minorHAnsi"/>
          <w:lang w:val="ru-RU" w:eastAsia="en-US"/>
        </w:rPr>
        <w:t>слабкість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proofErr w:type="gramStart"/>
      <w:r w:rsidRPr="00C5619E">
        <w:rPr>
          <w:rFonts w:eastAsiaTheme="minorHAnsi"/>
          <w:lang w:val="ru-RU" w:eastAsia="en-US"/>
        </w:rPr>
        <w:t>п</w:t>
      </w:r>
      <w:proofErr w:type="gramEnd"/>
      <w:r w:rsidRPr="00C5619E">
        <w:rPr>
          <w:rFonts w:eastAsiaTheme="minorHAnsi"/>
          <w:lang w:val="ru-RU" w:eastAsia="en-US"/>
        </w:rPr>
        <w:t>ітливість</w:t>
      </w:r>
      <w:proofErr w:type="spellEnd"/>
      <w:r w:rsidRPr="00C5619E">
        <w:rPr>
          <w:rFonts w:eastAsiaTheme="minorHAnsi"/>
          <w:lang w:val="ru-RU" w:eastAsia="en-US"/>
        </w:rPr>
        <w:t xml:space="preserve">, не </w:t>
      </w:r>
      <w:proofErr w:type="spellStart"/>
      <w:r w:rsidRPr="00C5619E">
        <w:rPr>
          <w:rFonts w:eastAsiaTheme="minorHAnsi"/>
          <w:lang w:val="ru-RU" w:eastAsia="en-US"/>
        </w:rPr>
        <w:t>зрозумілу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мову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втрату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свідомості</w:t>
      </w:r>
      <w:proofErr w:type="spellEnd"/>
      <w:r w:rsidRPr="00C5619E">
        <w:rPr>
          <w:rFonts w:eastAsiaTheme="minorHAnsi"/>
          <w:lang w:val="ru-RU" w:eastAsia="en-US"/>
        </w:rPr>
        <w:t>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val="ru-RU" w:eastAsia="en-US"/>
        </w:rPr>
      </w:pPr>
      <w:r w:rsidRPr="00C5619E">
        <w:rPr>
          <w:rFonts w:eastAsiaTheme="minorHAnsi"/>
          <w:lang w:val="ru-RU" w:eastAsia="en-US"/>
        </w:rPr>
        <w:t xml:space="preserve">Анамнез </w:t>
      </w:r>
      <w:proofErr w:type="spellStart"/>
      <w:r w:rsidRPr="00C5619E">
        <w:rPr>
          <w:rFonts w:eastAsiaTheme="minorHAnsi"/>
          <w:lang w:val="ru-RU" w:eastAsia="en-US"/>
        </w:rPr>
        <w:t>захворювання</w:t>
      </w:r>
      <w:proofErr w:type="spellEnd"/>
      <w:r w:rsidRPr="00C5619E">
        <w:rPr>
          <w:rFonts w:eastAsiaTheme="minorHAnsi"/>
          <w:lang w:val="ru-RU" w:eastAsia="en-US"/>
        </w:rPr>
        <w:t xml:space="preserve">: </w:t>
      </w:r>
      <w:proofErr w:type="spellStart"/>
      <w:r w:rsidRPr="00C5619E">
        <w:rPr>
          <w:rFonts w:eastAsiaTheme="minorHAnsi"/>
          <w:lang w:val="ru-RU" w:eastAsia="en-US"/>
        </w:rPr>
        <w:t>хворіє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цукровим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діабетом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сьомий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proofErr w:type="gramStart"/>
      <w:r w:rsidRPr="00C5619E">
        <w:rPr>
          <w:rFonts w:eastAsiaTheme="minorHAnsi"/>
          <w:lang w:val="ru-RU" w:eastAsia="en-US"/>
        </w:rPr>
        <w:t>р</w:t>
      </w:r>
      <w:proofErr w:type="gramEnd"/>
      <w:r w:rsidRPr="00C5619E">
        <w:rPr>
          <w:rFonts w:eastAsiaTheme="minorHAnsi"/>
          <w:lang w:val="ru-RU" w:eastAsia="en-US"/>
        </w:rPr>
        <w:t>ік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Зранку</w:t>
      </w:r>
      <w:proofErr w:type="spellEnd"/>
      <w:r w:rsidRPr="00C5619E">
        <w:rPr>
          <w:rFonts w:eastAsiaTheme="minorHAnsi"/>
          <w:lang w:val="ru-RU" w:eastAsia="en-US"/>
        </w:rPr>
        <w:t xml:space="preserve"> о 8:00 </w:t>
      </w:r>
      <w:proofErr w:type="spellStart"/>
      <w:r w:rsidRPr="00C5619E">
        <w:rPr>
          <w:rFonts w:eastAsiaTheme="minorHAnsi"/>
          <w:lang w:val="ru-RU" w:eastAsia="en-US"/>
        </w:rPr>
        <w:t>було</w:t>
      </w:r>
      <w:proofErr w:type="spellEnd"/>
      <w:r w:rsidRPr="00C5619E">
        <w:rPr>
          <w:rFonts w:eastAsiaTheme="minorHAnsi"/>
          <w:lang w:val="ru-RU" w:eastAsia="en-US"/>
        </w:rPr>
        <w:t xml:space="preserve"> введено </w:t>
      </w:r>
      <w:proofErr w:type="spellStart"/>
      <w:r w:rsidRPr="00C5619E">
        <w:rPr>
          <w:rFonts w:eastAsiaTheme="minorHAnsi"/>
          <w:lang w:val="ru-RU" w:eastAsia="en-US"/>
        </w:rPr>
        <w:t>інсуліни</w:t>
      </w:r>
      <w:proofErr w:type="spellEnd"/>
      <w:r w:rsidRPr="00C5619E">
        <w:rPr>
          <w:rFonts w:eastAsiaTheme="minorHAnsi"/>
          <w:lang w:val="ru-RU" w:eastAsia="en-US"/>
        </w:rPr>
        <w:t xml:space="preserve">, але  </w:t>
      </w:r>
      <w:proofErr w:type="spellStart"/>
      <w:r w:rsidRPr="00C5619E">
        <w:rPr>
          <w:rFonts w:eastAsiaTheme="minorHAnsi"/>
          <w:lang w:val="ru-RU" w:eastAsia="en-US"/>
        </w:rPr>
        <w:t>відмовився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їсти</w:t>
      </w:r>
      <w:proofErr w:type="spellEnd"/>
      <w:r w:rsidRPr="00C5619E">
        <w:rPr>
          <w:rFonts w:eastAsiaTheme="minorHAnsi"/>
          <w:lang w:val="ru-RU" w:eastAsia="en-US"/>
        </w:rPr>
        <w:t xml:space="preserve">. Стан </w:t>
      </w:r>
      <w:proofErr w:type="spellStart"/>
      <w:r w:rsidRPr="00C5619E">
        <w:rPr>
          <w:rFonts w:eastAsiaTheme="minorHAnsi"/>
          <w:lang w:val="ru-RU" w:eastAsia="en-US"/>
        </w:rPr>
        <w:t>погіршився</w:t>
      </w:r>
      <w:proofErr w:type="spellEnd"/>
      <w:r w:rsidRPr="00C5619E">
        <w:rPr>
          <w:rFonts w:eastAsiaTheme="minorHAnsi"/>
          <w:lang w:val="ru-RU" w:eastAsia="en-US"/>
        </w:rPr>
        <w:t xml:space="preserve"> о 9:00. </w:t>
      </w:r>
      <w:proofErr w:type="spellStart"/>
      <w:r w:rsidRPr="00C5619E">
        <w:rPr>
          <w:rFonts w:eastAsiaTheme="minorHAnsi"/>
          <w:lang w:val="ru-RU" w:eastAsia="en-US"/>
        </w:rPr>
        <w:t>З’явилися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вказані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вище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скарги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Мати</w:t>
      </w:r>
      <w:proofErr w:type="spellEnd"/>
      <w:r w:rsidRPr="00C5619E">
        <w:rPr>
          <w:rFonts w:eastAsiaTheme="minorHAnsi"/>
          <w:lang w:val="ru-RU" w:eastAsia="en-US"/>
        </w:rPr>
        <w:t xml:space="preserve"> дала </w:t>
      </w:r>
      <w:proofErr w:type="spellStart"/>
      <w:r w:rsidRPr="00C5619E">
        <w:rPr>
          <w:rFonts w:eastAsiaTheme="minorHAnsi"/>
          <w:lang w:val="ru-RU" w:eastAsia="en-US"/>
        </w:rPr>
        <w:t>дитині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випити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солодкий</w:t>
      </w:r>
      <w:proofErr w:type="spellEnd"/>
      <w:r w:rsidRPr="00C5619E">
        <w:rPr>
          <w:rFonts w:eastAsiaTheme="minorHAnsi"/>
          <w:lang w:val="ru-RU" w:eastAsia="en-US"/>
        </w:rPr>
        <w:t xml:space="preserve"> чай, стан не </w:t>
      </w:r>
      <w:proofErr w:type="spellStart"/>
      <w:r w:rsidRPr="00C5619E">
        <w:rPr>
          <w:rFonts w:eastAsiaTheme="minorHAnsi"/>
          <w:lang w:val="ru-RU" w:eastAsia="en-US"/>
        </w:rPr>
        <w:t>покращився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Потім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мати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помітила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що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дитина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втратила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proofErr w:type="gramStart"/>
      <w:r w:rsidRPr="00C5619E">
        <w:rPr>
          <w:rFonts w:eastAsiaTheme="minorHAnsi"/>
          <w:lang w:val="ru-RU" w:eastAsia="en-US"/>
        </w:rPr>
        <w:t>св</w:t>
      </w:r>
      <w:proofErr w:type="gramEnd"/>
      <w:r w:rsidRPr="00C5619E">
        <w:rPr>
          <w:rFonts w:eastAsiaTheme="minorHAnsi"/>
          <w:lang w:val="ru-RU" w:eastAsia="en-US"/>
        </w:rPr>
        <w:t>ідомість</w:t>
      </w:r>
      <w:proofErr w:type="spellEnd"/>
      <w:r w:rsidRPr="00C5619E">
        <w:rPr>
          <w:rFonts w:eastAsiaTheme="minorHAnsi"/>
          <w:lang w:val="ru-RU" w:eastAsia="en-US"/>
        </w:rPr>
        <w:t xml:space="preserve">, і  ввела 10 Од </w:t>
      </w:r>
      <w:proofErr w:type="spellStart"/>
      <w:r w:rsidRPr="00C5619E">
        <w:rPr>
          <w:rFonts w:eastAsiaTheme="minorHAnsi"/>
          <w:lang w:val="ru-RU" w:eastAsia="en-US"/>
        </w:rPr>
        <w:t>інсуліну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короткої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дії</w:t>
      </w:r>
      <w:proofErr w:type="spellEnd"/>
      <w:r w:rsidRPr="00C5619E">
        <w:rPr>
          <w:rFonts w:eastAsiaTheme="minorHAnsi"/>
          <w:lang w:val="ru-RU" w:eastAsia="en-US"/>
        </w:rPr>
        <w:t>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val="ru-RU" w:eastAsia="en-US"/>
        </w:rPr>
        <w:t>Об’єктивно</w:t>
      </w:r>
      <w:proofErr w:type="spellEnd"/>
      <w:r w:rsidRPr="00C5619E">
        <w:rPr>
          <w:rFonts w:eastAsiaTheme="minorHAnsi"/>
          <w:lang w:val="ru-RU" w:eastAsia="en-US"/>
        </w:rPr>
        <w:t xml:space="preserve">: </w:t>
      </w:r>
      <w:proofErr w:type="spellStart"/>
      <w:r w:rsidRPr="00C5619E">
        <w:rPr>
          <w:rFonts w:eastAsiaTheme="minorHAnsi"/>
          <w:lang w:val="ru-RU" w:eastAsia="en-US"/>
        </w:rPr>
        <w:t>загальний</w:t>
      </w:r>
      <w:proofErr w:type="spellEnd"/>
      <w:r w:rsidRPr="00C5619E">
        <w:rPr>
          <w:rFonts w:eastAsiaTheme="minorHAnsi"/>
          <w:lang w:val="ru-RU" w:eastAsia="en-US"/>
        </w:rPr>
        <w:t xml:space="preserve"> стан </w:t>
      </w:r>
      <w:proofErr w:type="spellStart"/>
      <w:r w:rsidRPr="00C5619E">
        <w:rPr>
          <w:rFonts w:eastAsiaTheme="minorHAnsi"/>
          <w:lang w:val="ru-RU" w:eastAsia="en-US"/>
        </w:rPr>
        <w:t>дитини</w:t>
      </w:r>
      <w:proofErr w:type="spellEnd"/>
      <w:r w:rsidRPr="00C5619E">
        <w:rPr>
          <w:rFonts w:eastAsiaTheme="minorHAnsi"/>
          <w:lang w:val="ru-RU" w:eastAsia="en-US"/>
        </w:rPr>
        <w:t xml:space="preserve"> тяжкий. </w:t>
      </w:r>
      <w:proofErr w:type="gramStart"/>
      <w:r w:rsidRPr="00C5619E">
        <w:rPr>
          <w:rFonts w:eastAsiaTheme="minorHAnsi"/>
          <w:lang w:val="ru-RU" w:eastAsia="en-US"/>
        </w:rPr>
        <w:t>Хлопчик</w:t>
      </w:r>
      <w:proofErr w:type="gramEnd"/>
      <w:r w:rsidRPr="00C5619E">
        <w:rPr>
          <w:rFonts w:eastAsiaTheme="minorHAnsi"/>
          <w:lang w:val="ru-RU" w:eastAsia="en-US"/>
        </w:rPr>
        <w:t xml:space="preserve"> слабо </w:t>
      </w:r>
      <w:proofErr w:type="spellStart"/>
      <w:r w:rsidRPr="00C5619E">
        <w:rPr>
          <w:rFonts w:eastAsiaTheme="minorHAnsi"/>
          <w:lang w:val="ru-RU" w:eastAsia="en-US"/>
        </w:rPr>
        <w:t>реагує</w:t>
      </w:r>
      <w:proofErr w:type="spellEnd"/>
      <w:r w:rsidRPr="00C5619E">
        <w:rPr>
          <w:rFonts w:eastAsiaTheme="minorHAnsi"/>
          <w:lang w:val="ru-RU" w:eastAsia="en-US"/>
        </w:rPr>
        <w:t xml:space="preserve"> на </w:t>
      </w:r>
      <w:proofErr w:type="spellStart"/>
      <w:r w:rsidRPr="00C5619E">
        <w:rPr>
          <w:rFonts w:eastAsiaTheme="minorHAnsi"/>
          <w:lang w:val="ru-RU" w:eastAsia="en-US"/>
        </w:rPr>
        <w:t>огляд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Анізокорія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Язик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вологий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Шкіра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волога</w:t>
      </w:r>
      <w:proofErr w:type="spellEnd"/>
      <w:r w:rsidRPr="00C5619E">
        <w:rPr>
          <w:rFonts w:eastAsiaTheme="minorHAnsi"/>
          <w:lang w:val="ru-RU" w:eastAsia="en-US"/>
        </w:rPr>
        <w:t xml:space="preserve"> на </w:t>
      </w:r>
      <w:proofErr w:type="spellStart"/>
      <w:r w:rsidRPr="00C5619E">
        <w:rPr>
          <w:rFonts w:eastAsiaTheme="minorHAnsi"/>
          <w:lang w:val="ru-RU" w:eastAsia="en-US"/>
        </w:rPr>
        <w:t>дотик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Виражені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судоми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кінцівок</w:t>
      </w:r>
      <w:proofErr w:type="spellEnd"/>
      <w:r w:rsidRPr="00C5619E">
        <w:rPr>
          <w:rFonts w:eastAsiaTheme="minorHAnsi"/>
          <w:lang w:val="ru-RU" w:eastAsia="en-US"/>
        </w:rPr>
        <w:t xml:space="preserve"> та </w:t>
      </w:r>
      <w:proofErr w:type="spellStart"/>
      <w:r w:rsidRPr="00C5619E">
        <w:rPr>
          <w:rFonts w:eastAsiaTheme="minorHAnsi"/>
          <w:lang w:val="ru-RU" w:eastAsia="en-US"/>
        </w:rPr>
        <w:t>мі</w:t>
      </w:r>
      <w:proofErr w:type="gramStart"/>
      <w:r w:rsidRPr="00C5619E">
        <w:rPr>
          <w:rFonts w:eastAsiaTheme="minorHAnsi"/>
          <w:lang w:val="ru-RU" w:eastAsia="en-US"/>
        </w:rPr>
        <w:t>м</w:t>
      </w:r>
      <w:proofErr w:type="gramEnd"/>
      <w:r w:rsidRPr="00C5619E">
        <w:rPr>
          <w:rFonts w:eastAsiaTheme="minorHAnsi"/>
          <w:lang w:val="ru-RU" w:eastAsia="en-US"/>
        </w:rPr>
        <w:t>ічної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мускулатури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Артеріальний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тиск</w:t>
      </w:r>
      <w:proofErr w:type="spellEnd"/>
      <w:r w:rsidRPr="00C5619E">
        <w:rPr>
          <w:rFonts w:eastAsiaTheme="minorHAnsi"/>
          <w:lang w:val="ru-RU" w:eastAsia="en-US"/>
        </w:rPr>
        <w:t xml:space="preserve"> 90/60 мм </w:t>
      </w:r>
      <w:proofErr w:type="spellStart"/>
      <w:r w:rsidRPr="00C5619E">
        <w:rPr>
          <w:rFonts w:eastAsiaTheme="minorHAnsi"/>
          <w:lang w:val="ru-RU" w:eastAsia="en-US"/>
        </w:rPr>
        <w:t>рт.ст</w:t>
      </w:r>
      <w:proofErr w:type="spellEnd"/>
      <w:r w:rsidRPr="00C5619E">
        <w:rPr>
          <w:rFonts w:eastAsiaTheme="minorHAnsi"/>
          <w:lang w:val="ru-RU" w:eastAsia="en-US"/>
        </w:rPr>
        <w:t xml:space="preserve">. Пульс 96 за </w:t>
      </w:r>
      <w:proofErr w:type="spellStart"/>
      <w:r w:rsidRPr="00C5619E">
        <w:rPr>
          <w:rFonts w:eastAsiaTheme="minorHAnsi"/>
          <w:lang w:val="ru-RU" w:eastAsia="en-US"/>
        </w:rPr>
        <w:t>хвилину</w:t>
      </w:r>
      <w:proofErr w:type="spellEnd"/>
      <w:r w:rsidRPr="00C5619E">
        <w:rPr>
          <w:rFonts w:eastAsiaTheme="minorHAnsi"/>
          <w:lang w:val="ru-RU" w:eastAsia="en-US"/>
        </w:rPr>
        <w:t xml:space="preserve">. Тони </w:t>
      </w:r>
      <w:proofErr w:type="spellStart"/>
      <w:r w:rsidRPr="00C5619E">
        <w:rPr>
          <w:rFonts w:eastAsiaTheme="minorHAnsi"/>
          <w:lang w:val="ru-RU" w:eastAsia="en-US"/>
        </w:rPr>
        <w:t>серця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proofErr w:type="gramStart"/>
      <w:r w:rsidRPr="00C5619E">
        <w:rPr>
          <w:rFonts w:eastAsiaTheme="minorHAnsi"/>
          <w:lang w:val="ru-RU" w:eastAsia="en-US"/>
        </w:rPr>
        <w:t>приглушен</w:t>
      </w:r>
      <w:proofErr w:type="gramEnd"/>
      <w:r w:rsidRPr="00C5619E">
        <w:rPr>
          <w:rFonts w:eastAsiaTheme="minorHAnsi"/>
          <w:lang w:val="ru-RU" w:eastAsia="en-US"/>
        </w:rPr>
        <w:t>і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Дихання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жорстке</w:t>
      </w:r>
      <w:proofErr w:type="spellEnd"/>
      <w:r w:rsidRPr="00C5619E">
        <w:rPr>
          <w:rFonts w:eastAsiaTheme="minorHAnsi"/>
          <w:lang w:val="ru-RU" w:eastAsia="en-US"/>
        </w:rPr>
        <w:t xml:space="preserve">, </w:t>
      </w:r>
      <w:proofErr w:type="spellStart"/>
      <w:r w:rsidRPr="00C5619E">
        <w:rPr>
          <w:rFonts w:eastAsiaTheme="minorHAnsi"/>
          <w:lang w:val="ru-RU" w:eastAsia="en-US"/>
        </w:rPr>
        <w:t>одиничні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сухі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гранти</w:t>
      </w:r>
      <w:proofErr w:type="spellEnd"/>
      <w:r w:rsidRPr="00C5619E">
        <w:rPr>
          <w:rFonts w:eastAsiaTheme="minorHAnsi"/>
          <w:lang w:val="ru-RU" w:eastAsia="en-US"/>
        </w:rPr>
        <w:t xml:space="preserve">. </w:t>
      </w:r>
      <w:proofErr w:type="spellStart"/>
      <w:r w:rsidRPr="00C5619E">
        <w:rPr>
          <w:rFonts w:eastAsiaTheme="minorHAnsi"/>
          <w:lang w:val="ru-RU" w:eastAsia="en-US"/>
        </w:rPr>
        <w:t>Живіт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м’який</w:t>
      </w:r>
      <w:proofErr w:type="spellEnd"/>
      <w:r w:rsidRPr="00C5619E">
        <w:rPr>
          <w:rFonts w:eastAsiaTheme="minorHAnsi"/>
          <w:lang w:val="ru-RU" w:eastAsia="en-US"/>
        </w:rPr>
        <w:t>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val="ru-RU" w:eastAsia="en-US"/>
        </w:rPr>
      </w:pPr>
      <w:r w:rsidRPr="00C5619E">
        <w:rPr>
          <w:rFonts w:eastAsiaTheme="minorHAnsi"/>
          <w:lang w:val="ru-RU" w:eastAsia="en-US"/>
        </w:rPr>
        <w:t xml:space="preserve">1.Ваш </w:t>
      </w:r>
      <w:proofErr w:type="spellStart"/>
      <w:r w:rsidRPr="00C5619E">
        <w:rPr>
          <w:rFonts w:eastAsiaTheme="minorHAnsi"/>
          <w:lang w:val="ru-RU" w:eastAsia="en-US"/>
        </w:rPr>
        <w:t>клінічний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діагноз</w:t>
      </w:r>
      <w:proofErr w:type="spellEnd"/>
      <w:r w:rsidRPr="00C5619E">
        <w:rPr>
          <w:rFonts w:eastAsiaTheme="minorHAnsi"/>
          <w:lang w:val="ru-RU" w:eastAsia="en-US"/>
        </w:rPr>
        <w:t>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val="ru-RU" w:eastAsia="en-US"/>
        </w:rPr>
        <w:t xml:space="preserve">2.Чи </w:t>
      </w:r>
      <w:proofErr w:type="spellStart"/>
      <w:r w:rsidRPr="00C5619E">
        <w:rPr>
          <w:rFonts w:eastAsiaTheme="minorHAnsi"/>
          <w:lang w:val="ru-RU" w:eastAsia="en-US"/>
        </w:rPr>
        <w:t>вірна</w:t>
      </w:r>
      <w:proofErr w:type="spellEnd"/>
      <w:r w:rsidRPr="00C5619E">
        <w:rPr>
          <w:rFonts w:eastAsiaTheme="minorHAnsi"/>
          <w:lang w:val="ru-RU" w:eastAsia="en-US"/>
        </w:rPr>
        <w:t xml:space="preserve"> тактика </w:t>
      </w:r>
      <w:proofErr w:type="spellStart"/>
      <w:proofErr w:type="gramStart"/>
      <w:r w:rsidRPr="00C5619E">
        <w:rPr>
          <w:rFonts w:eastAsiaTheme="minorHAnsi"/>
          <w:lang w:val="ru-RU" w:eastAsia="en-US"/>
        </w:rPr>
        <w:t>матер</w:t>
      </w:r>
      <w:proofErr w:type="gramEnd"/>
      <w:r w:rsidRPr="00C5619E">
        <w:rPr>
          <w:rFonts w:eastAsiaTheme="minorHAnsi"/>
          <w:lang w:val="ru-RU" w:eastAsia="en-US"/>
        </w:rPr>
        <w:t>і</w:t>
      </w:r>
      <w:proofErr w:type="spellEnd"/>
      <w:r w:rsidRPr="00C5619E">
        <w:rPr>
          <w:rFonts w:eastAsiaTheme="minorHAnsi"/>
          <w:lang w:val="ru-RU" w:eastAsia="en-US"/>
        </w:rPr>
        <w:t xml:space="preserve"> по повторному </w:t>
      </w:r>
      <w:proofErr w:type="spellStart"/>
      <w:r w:rsidRPr="00C5619E">
        <w:rPr>
          <w:rFonts w:eastAsiaTheme="minorHAnsi"/>
          <w:lang w:val="ru-RU" w:eastAsia="en-US"/>
        </w:rPr>
        <w:t>введені</w:t>
      </w:r>
      <w:proofErr w:type="spellEnd"/>
      <w:r w:rsidRPr="00C5619E">
        <w:rPr>
          <w:rFonts w:eastAsiaTheme="minorHAnsi"/>
          <w:lang w:val="ru-RU" w:eastAsia="en-US"/>
        </w:rPr>
        <w:t xml:space="preserve"> </w:t>
      </w:r>
      <w:proofErr w:type="spellStart"/>
      <w:r w:rsidRPr="00C5619E">
        <w:rPr>
          <w:rFonts w:eastAsiaTheme="minorHAnsi"/>
          <w:lang w:val="ru-RU" w:eastAsia="en-US"/>
        </w:rPr>
        <w:t>інсуліну</w:t>
      </w:r>
      <w:proofErr w:type="spellEnd"/>
      <w:r w:rsidRPr="00C5619E">
        <w:rPr>
          <w:rFonts w:eastAsiaTheme="minorHAnsi"/>
          <w:lang w:val="ru-RU" w:eastAsia="en-US"/>
        </w:rPr>
        <w:t>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3.Ваша тактика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4. Правила введення інсуліну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val="ru-RU"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C5619E">
        <w:rPr>
          <w:rFonts w:eastAsiaTheme="minorHAnsi"/>
          <w:b/>
          <w:sz w:val="28"/>
          <w:szCs w:val="28"/>
          <w:lang w:eastAsia="en-US"/>
        </w:rPr>
        <w:t>Тести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1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Нормальний рівень глюкози в крові становить: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3,5 - 5,6 </w:t>
      </w:r>
      <w:proofErr w:type="spellStart"/>
      <w:r w:rsidRPr="00C5619E">
        <w:rPr>
          <w:rFonts w:eastAsiaTheme="minorHAnsi"/>
          <w:lang w:eastAsia="en-US"/>
        </w:rPr>
        <w:t>ммоль</w:t>
      </w:r>
      <w:proofErr w:type="spellEnd"/>
      <w:r w:rsidRPr="00C5619E">
        <w:rPr>
          <w:rFonts w:eastAsiaTheme="minorHAnsi"/>
          <w:lang w:eastAsia="en-US"/>
        </w:rPr>
        <w:t>/л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2,0 - 4,5 </w:t>
      </w:r>
      <w:proofErr w:type="spellStart"/>
      <w:r w:rsidRPr="00C5619E">
        <w:rPr>
          <w:rFonts w:eastAsiaTheme="minorHAnsi"/>
          <w:lang w:eastAsia="en-US"/>
        </w:rPr>
        <w:t>ммоль</w:t>
      </w:r>
      <w:proofErr w:type="spellEnd"/>
      <w:r w:rsidRPr="00C5619E">
        <w:rPr>
          <w:rFonts w:eastAsiaTheme="minorHAnsi"/>
          <w:lang w:eastAsia="en-US"/>
        </w:rPr>
        <w:t>/л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lastRenderedPageBreak/>
        <w:t xml:space="preserve">2,3 - 6,0 </w:t>
      </w:r>
      <w:proofErr w:type="spellStart"/>
      <w:r w:rsidRPr="00C5619E">
        <w:rPr>
          <w:rFonts w:eastAsiaTheme="minorHAnsi"/>
          <w:lang w:eastAsia="en-US"/>
        </w:rPr>
        <w:t>ммоль</w:t>
      </w:r>
      <w:proofErr w:type="spellEnd"/>
      <w:r w:rsidRPr="00C5619E">
        <w:rPr>
          <w:rFonts w:eastAsiaTheme="minorHAnsi"/>
          <w:lang w:eastAsia="en-US"/>
        </w:rPr>
        <w:t>/л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3,3 - 5,5 </w:t>
      </w:r>
      <w:proofErr w:type="spellStart"/>
      <w:r w:rsidRPr="00C5619E">
        <w:rPr>
          <w:rFonts w:eastAsiaTheme="minorHAnsi"/>
          <w:lang w:eastAsia="en-US"/>
        </w:rPr>
        <w:t>ммоль</w:t>
      </w:r>
      <w:proofErr w:type="spellEnd"/>
      <w:r w:rsidRPr="00C5619E">
        <w:rPr>
          <w:rFonts w:eastAsiaTheme="minorHAnsi"/>
          <w:lang w:eastAsia="en-US"/>
        </w:rPr>
        <w:t>/л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3,5 - 11,0 </w:t>
      </w:r>
      <w:proofErr w:type="spellStart"/>
      <w:r w:rsidRPr="00C5619E">
        <w:rPr>
          <w:rFonts w:eastAsiaTheme="minorHAnsi"/>
          <w:lang w:eastAsia="en-US"/>
        </w:rPr>
        <w:t>ммоль</w:t>
      </w:r>
      <w:proofErr w:type="spellEnd"/>
      <w:r w:rsidRPr="00C5619E">
        <w:rPr>
          <w:rFonts w:eastAsiaTheme="minorHAnsi"/>
          <w:lang w:eastAsia="en-US"/>
        </w:rPr>
        <w:t>/л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Вкажіть препарат, який необхідно ввести пацієнту з </w:t>
      </w:r>
      <w:proofErr w:type="spellStart"/>
      <w:r w:rsidRPr="00C5619E">
        <w:rPr>
          <w:rFonts w:eastAsiaTheme="minorHAnsi"/>
          <w:lang w:eastAsia="en-US"/>
        </w:rPr>
        <w:t>гіпоглікемічною</w:t>
      </w:r>
      <w:proofErr w:type="spellEnd"/>
      <w:r w:rsidRPr="00C5619E">
        <w:rPr>
          <w:rFonts w:eastAsiaTheme="minorHAnsi"/>
          <w:lang w:eastAsia="en-US"/>
        </w:rPr>
        <w:t xml:space="preserve"> комою: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Глюкоза 40% 20 - 40 </w:t>
      </w:r>
      <w:proofErr w:type="spellStart"/>
      <w:r w:rsidRPr="00C5619E">
        <w:rPr>
          <w:rFonts w:eastAsiaTheme="minorHAnsi"/>
          <w:lang w:eastAsia="en-US"/>
        </w:rPr>
        <w:t>мл</w:t>
      </w:r>
      <w:proofErr w:type="spellEnd"/>
      <w:r w:rsidRPr="00C5619E">
        <w:rPr>
          <w:rFonts w:eastAsiaTheme="minorHAnsi"/>
          <w:lang w:eastAsia="en-US"/>
        </w:rPr>
        <w:t>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Простий інсулін 20 - 40 ОД в/</w:t>
      </w:r>
      <w:proofErr w:type="spellStart"/>
      <w:r w:rsidRPr="00C5619E">
        <w:rPr>
          <w:rFonts w:eastAsiaTheme="minorHAnsi"/>
          <w:lang w:eastAsia="en-US"/>
        </w:rPr>
        <w:t>в</w:t>
      </w:r>
      <w:proofErr w:type="spellEnd"/>
      <w:r w:rsidRPr="00C5619E">
        <w:rPr>
          <w:rFonts w:eastAsiaTheme="minorHAnsi"/>
          <w:lang w:eastAsia="en-US"/>
        </w:rPr>
        <w:t>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Дімедрол</w:t>
      </w:r>
      <w:proofErr w:type="spellEnd"/>
      <w:r w:rsidRPr="00C5619E">
        <w:rPr>
          <w:rFonts w:eastAsiaTheme="minorHAnsi"/>
          <w:lang w:eastAsia="en-US"/>
        </w:rPr>
        <w:t xml:space="preserve"> 1% - 1 </w:t>
      </w:r>
      <w:proofErr w:type="spellStart"/>
      <w:r w:rsidRPr="00C5619E">
        <w:rPr>
          <w:rFonts w:eastAsiaTheme="minorHAnsi"/>
          <w:lang w:eastAsia="en-US"/>
        </w:rPr>
        <w:t>мл</w:t>
      </w:r>
      <w:proofErr w:type="spellEnd"/>
      <w:r w:rsidRPr="00C5619E">
        <w:rPr>
          <w:rFonts w:eastAsiaTheme="minorHAnsi"/>
          <w:lang w:eastAsia="en-US"/>
        </w:rPr>
        <w:t xml:space="preserve"> п/ш.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Вікасол 1/% - 2 </w:t>
      </w:r>
      <w:proofErr w:type="spellStart"/>
      <w:r w:rsidRPr="00C5619E">
        <w:rPr>
          <w:rFonts w:eastAsiaTheme="minorHAnsi"/>
          <w:lang w:eastAsia="en-US"/>
        </w:rPr>
        <w:t>мл</w:t>
      </w:r>
      <w:proofErr w:type="spellEnd"/>
      <w:r w:rsidRPr="00C5619E">
        <w:rPr>
          <w:rFonts w:eastAsiaTheme="minorHAnsi"/>
          <w:lang w:eastAsia="en-US"/>
        </w:rPr>
        <w:t xml:space="preserve"> в/м.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Анальгін 50%  = 2 </w:t>
      </w:r>
      <w:proofErr w:type="spellStart"/>
      <w:r w:rsidRPr="00C5619E">
        <w:rPr>
          <w:rFonts w:eastAsiaTheme="minorHAnsi"/>
          <w:lang w:eastAsia="en-US"/>
        </w:rPr>
        <w:t>мл</w:t>
      </w:r>
      <w:proofErr w:type="spellEnd"/>
      <w:r w:rsidRPr="00C5619E">
        <w:rPr>
          <w:rFonts w:eastAsiaTheme="minorHAnsi"/>
          <w:lang w:eastAsia="en-US"/>
        </w:rPr>
        <w:t xml:space="preserve"> в/м.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3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Хвора В., 8 років хворіє цукровим діабетом , приймає інсулін. Після введення звичайної дози інсуліну хвора відчула сильний голод , з’явилось відчуття тремтіння в тілі,  різка слабкість, шкіра вкрилась потом. Через декілька хвилин хвора втратила свідомість. Об’єктивно: шкіра волога ,пульс 80/</w:t>
      </w:r>
      <w:proofErr w:type="spellStart"/>
      <w:r w:rsidRPr="00C5619E">
        <w:rPr>
          <w:rFonts w:eastAsiaTheme="minorHAnsi"/>
          <w:lang w:eastAsia="en-US"/>
        </w:rPr>
        <w:t>хв</w:t>
      </w:r>
      <w:proofErr w:type="spellEnd"/>
      <w:r w:rsidRPr="00C5619E">
        <w:rPr>
          <w:rFonts w:eastAsiaTheme="minorHAnsi"/>
          <w:lang w:eastAsia="en-US"/>
        </w:rPr>
        <w:t xml:space="preserve">, АТ –150/90 </w:t>
      </w:r>
      <w:proofErr w:type="spellStart"/>
      <w:r w:rsidRPr="00C5619E">
        <w:rPr>
          <w:rFonts w:eastAsiaTheme="minorHAnsi"/>
          <w:lang w:eastAsia="en-US"/>
        </w:rPr>
        <w:t>мм.рт.ст</w:t>
      </w:r>
      <w:proofErr w:type="spellEnd"/>
      <w:r w:rsidRPr="00C5619E">
        <w:rPr>
          <w:rFonts w:eastAsiaTheme="minorHAnsi"/>
          <w:lang w:eastAsia="en-US"/>
        </w:rPr>
        <w:t xml:space="preserve">., виражений </w:t>
      </w:r>
      <w:proofErr w:type="spellStart"/>
      <w:r w:rsidRPr="00C5619E">
        <w:rPr>
          <w:rFonts w:eastAsiaTheme="minorHAnsi"/>
          <w:lang w:eastAsia="en-US"/>
        </w:rPr>
        <w:t>гіпертонус</w:t>
      </w:r>
      <w:proofErr w:type="spellEnd"/>
      <w:r w:rsidRPr="00C5619E">
        <w:rPr>
          <w:rFonts w:eastAsiaTheme="minorHAnsi"/>
          <w:lang w:eastAsia="en-US"/>
        </w:rPr>
        <w:t xml:space="preserve"> м’язів. Тони серця приглушені, в легенях везикулярне дихання, живіт м’який. Яке ускладнення виникло у хворої?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Гіперглікемічна</w:t>
      </w:r>
      <w:proofErr w:type="spellEnd"/>
      <w:r w:rsidRPr="00C5619E">
        <w:rPr>
          <w:rFonts w:eastAsiaTheme="minorHAnsi"/>
          <w:lang w:eastAsia="en-US"/>
        </w:rPr>
        <w:t xml:space="preserve"> кома.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Гіпоглікемічна</w:t>
      </w:r>
      <w:proofErr w:type="spellEnd"/>
      <w:r w:rsidRPr="00C5619E">
        <w:rPr>
          <w:rFonts w:eastAsiaTheme="minorHAnsi"/>
          <w:lang w:eastAsia="en-US"/>
        </w:rPr>
        <w:t xml:space="preserve"> кома.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Епілептичний напад.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Гіпертонічний криз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Непритомність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4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Хвора, 6 років, яка хворіє на цукровий діабет, після введення інсуліну не поїла. Медична сестра виявила у хворої тремтіння тіла, судоми, виражене потовиділення. Про яке ускладнення можна думати?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Гіперглікемічна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Гіпертензивний</w:t>
      </w:r>
      <w:proofErr w:type="spellEnd"/>
      <w:r w:rsidRPr="00C5619E">
        <w:rPr>
          <w:rFonts w:eastAsiaTheme="minorHAnsi"/>
          <w:lang w:eastAsia="en-US"/>
        </w:rPr>
        <w:t xml:space="preserve"> синдром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Гіпотонічний синдром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Гіпоглікемічна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Гіпертермічний</w:t>
      </w:r>
      <w:proofErr w:type="spellEnd"/>
      <w:r w:rsidRPr="00C5619E">
        <w:rPr>
          <w:rFonts w:eastAsiaTheme="minorHAnsi"/>
          <w:lang w:eastAsia="en-US"/>
        </w:rPr>
        <w:t xml:space="preserve"> синдром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5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Ознакою </w:t>
      </w:r>
      <w:proofErr w:type="spellStart"/>
      <w:r w:rsidRPr="00C5619E">
        <w:rPr>
          <w:rFonts w:eastAsiaTheme="minorHAnsi"/>
          <w:lang w:eastAsia="en-US"/>
        </w:rPr>
        <w:t>гіпоглікемічної</w:t>
      </w:r>
      <w:proofErr w:type="spellEnd"/>
      <w:r w:rsidRPr="00C5619E">
        <w:rPr>
          <w:rFonts w:eastAsiaTheme="minorHAnsi"/>
          <w:lang w:eastAsia="en-US"/>
        </w:rPr>
        <w:t xml:space="preserve"> коми у хворого на цукровий діабет є: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Суха шкіра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Підняття температури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Запах ацетону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Волога шкіра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Головний біль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6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Що слід ввести хворому з метою виведення його з стану </w:t>
      </w:r>
      <w:proofErr w:type="spellStart"/>
      <w:r w:rsidRPr="00C5619E">
        <w:rPr>
          <w:rFonts w:eastAsiaTheme="minorHAnsi"/>
          <w:lang w:eastAsia="en-US"/>
        </w:rPr>
        <w:t>гіпоглікемічної</w:t>
      </w:r>
      <w:proofErr w:type="spellEnd"/>
      <w:r w:rsidRPr="00C5619E">
        <w:rPr>
          <w:rFonts w:eastAsiaTheme="minorHAnsi"/>
          <w:lang w:eastAsia="en-US"/>
        </w:rPr>
        <w:t xml:space="preserve"> коми?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1 </w:t>
      </w:r>
      <w:proofErr w:type="spellStart"/>
      <w:r w:rsidRPr="00C5619E">
        <w:rPr>
          <w:rFonts w:eastAsiaTheme="minorHAnsi"/>
          <w:lang w:eastAsia="en-US"/>
        </w:rPr>
        <w:t>мл</w:t>
      </w:r>
      <w:proofErr w:type="spellEnd"/>
      <w:r w:rsidRPr="00C5619E">
        <w:rPr>
          <w:rFonts w:eastAsiaTheme="minorHAnsi"/>
          <w:lang w:eastAsia="en-US"/>
        </w:rPr>
        <w:t xml:space="preserve"> 1% розчину промедолу підшкірно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12 ОД інсуліну підшкірно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20-40 </w:t>
      </w:r>
      <w:proofErr w:type="spellStart"/>
      <w:r w:rsidRPr="00C5619E">
        <w:rPr>
          <w:rFonts w:eastAsiaTheme="minorHAnsi"/>
          <w:lang w:eastAsia="en-US"/>
        </w:rPr>
        <w:t>мл</w:t>
      </w:r>
      <w:proofErr w:type="spellEnd"/>
      <w:r w:rsidRPr="00C5619E">
        <w:rPr>
          <w:rFonts w:eastAsiaTheme="minorHAnsi"/>
          <w:lang w:eastAsia="en-US"/>
        </w:rPr>
        <w:t xml:space="preserve"> 40% розчину глюкози внутрішньовенно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400 </w:t>
      </w:r>
      <w:proofErr w:type="spellStart"/>
      <w:r w:rsidRPr="00C5619E">
        <w:rPr>
          <w:rFonts w:eastAsiaTheme="minorHAnsi"/>
          <w:lang w:eastAsia="en-US"/>
        </w:rPr>
        <w:t>мл</w:t>
      </w:r>
      <w:proofErr w:type="spellEnd"/>
      <w:r w:rsidRPr="00C5619E">
        <w:rPr>
          <w:rFonts w:eastAsiaTheme="minorHAnsi"/>
          <w:lang w:eastAsia="en-US"/>
        </w:rPr>
        <w:t xml:space="preserve"> </w:t>
      </w:r>
      <w:proofErr w:type="spellStart"/>
      <w:r w:rsidRPr="00C5619E">
        <w:rPr>
          <w:rFonts w:eastAsiaTheme="minorHAnsi"/>
          <w:lang w:eastAsia="en-US"/>
        </w:rPr>
        <w:t>неогемодезу</w:t>
      </w:r>
      <w:proofErr w:type="spellEnd"/>
      <w:r w:rsidRPr="00C5619E">
        <w:rPr>
          <w:rFonts w:eastAsiaTheme="minorHAnsi"/>
          <w:lang w:eastAsia="en-US"/>
        </w:rPr>
        <w:t xml:space="preserve"> внутрішньовенно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5 </w:t>
      </w:r>
      <w:proofErr w:type="spellStart"/>
      <w:r w:rsidRPr="00C5619E">
        <w:rPr>
          <w:rFonts w:eastAsiaTheme="minorHAnsi"/>
          <w:lang w:eastAsia="en-US"/>
        </w:rPr>
        <w:t>мл</w:t>
      </w:r>
      <w:proofErr w:type="spellEnd"/>
      <w:r w:rsidRPr="00C5619E">
        <w:rPr>
          <w:rFonts w:eastAsiaTheme="minorHAnsi"/>
          <w:lang w:eastAsia="en-US"/>
        </w:rPr>
        <w:t xml:space="preserve"> 24% розчину еуфіліну </w:t>
      </w:r>
      <w:proofErr w:type="spellStart"/>
      <w:r w:rsidRPr="00C5619E">
        <w:rPr>
          <w:rFonts w:eastAsiaTheme="minorHAnsi"/>
          <w:lang w:eastAsia="en-US"/>
        </w:rPr>
        <w:t>внутрішньом’язово</w:t>
      </w:r>
      <w:proofErr w:type="spellEnd"/>
      <w:r w:rsidRPr="00C5619E">
        <w:rPr>
          <w:rFonts w:eastAsiaTheme="minorHAnsi"/>
          <w:lang w:eastAsia="en-US"/>
        </w:rPr>
        <w:t xml:space="preserve">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7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У пацієнта К, 4 р. через 20 хвилин після введення 32 ОД інсуліну виникла загальна слабість, пітливість, тремор кінцівок. Це характерно для: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Печінкової коми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lastRenderedPageBreak/>
        <w:t>Гіперглікемічної</w:t>
      </w:r>
      <w:proofErr w:type="spellEnd"/>
      <w:r w:rsidRPr="00C5619E">
        <w:rPr>
          <w:rFonts w:eastAsiaTheme="minorHAnsi"/>
          <w:lang w:eastAsia="en-US"/>
        </w:rPr>
        <w:t xml:space="preserve"> коми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Стану гіпоглікемії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Гіперосмолярної</w:t>
      </w:r>
      <w:proofErr w:type="spellEnd"/>
      <w:r w:rsidRPr="00C5619E">
        <w:rPr>
          <w:rFonts w:eastAsiaTheme="minorHAnsi"/>
          <w:lang w:eastAsia="en-US"/>
        </w:rPr>
        <w:t xml:space="preserve"> коми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Гіперлактацедемічної</w:t>
      </w:r>
      <w:proofErr w:type="spellEnd"/>
      <w:r w:rsidRPr="00C5619E">
        <w:rPr>
          <w:rFonts w:eastAsiaTheme="minorHAnsi"/>
          <w:lang w:eastAsia="en-US"/>
        </w:rPr>
        <w:t xml:space="preserve"> коми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8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Медсестру викликали до дитини 2-ох </w:t>
      </w:r>
      <w:proofErr w:type="spellStart"/>
      <w:r w:rsidRPr="00C5619E">
        <w:rPr>
          <w:rFonts w:eastAsiaTheme="minorHAnsi"/>
          <w:lang w:eastAsia="en-US"/>
        </w:rPr>
        <w:t>рокiв</w:t>
      </w:r>
      <w:proofErr w:type="spellEnd"/>
      <w:r w:rsidRPr="00C5619E">
        <w:rPr>
          <w:rFonts w:eastAsiaTheme="minorHAnsi"/>
          <w:lang w:eastAsia="en-US"/>
        </w:rPr>
        <w:t xml:space="preserve">, яка перебуває у непритомному </w:t>
      </w:r>
      <w:proofErr w:type="spellStart"/>
      <w:r w:rsidRPr="00C5619E">
        <w:rPr>
          <w:rFonts w:eastAsiaTheme="minorHAnsi"/>
          <w:lang w:eastAsia="en-US"/>
        </w:rPr>
        <w:t>станi</w:t>
      </w:r>
      <w:proofErr w:type="spellEnd"/>
      <w:r w:rsidRPr="00C5619E">
        <w:rPr>
          <w:rFonts w:eastAsiaTheme="minorHAnsi"/>
          <w:lang w:eastAsia="en-US"/>
        </w:rPr>
        <w:t xml:space="preserve">. </w:t>
      </w:r>
      <w:proofErr w:type="spellStart"/>
      <w:r w:rsidRPr="00C5619E">
        <w:rPr>
          <w:rFonts w:eastAsiaTheme="minorHAnsi"/>
          <w:lang w:eastAsia="en-US"/>
        </w:rPr>
        <w:t>Зi</w:t>
      </w:r>
      <w:proofErr w:type="spellEnd"/>
      <w:r w:rsidRPr="00C5619E">
        <w:rPr>
          <w:rFonts w:eastAsiaTheme="minorHAnsi"/>
          <w:lang w:eastAsia="en-US"/>
        </w:rPr>
        <w:t xml:space="preserve"> </w:t>
      </w:r>
      <w:proofErr w:type="spellStart"/>
      <w:r w:rsidRPr="00C5619E">
        <w:rPr>
          <w:rFonts w:eastAsiaTheme="minorHAnsi"/>
          <w:lang w:eastAsia="en-US"/>
        </w:rPr>
        <w:t>слiв</w:t>
      </w:r>
      <w:proofErr w:type="spellEnd"/>
      <w:r w:rsidRPr="00C5619E">
        <w:rPr>
          <w:rFonts w:eastAsiaTheme="minorHAnsi"/>
          <w:lang w:eastAsia="en-US"/>
        </w:rPr>
        <w:t xml:space="preserve"> </w:t>
      </w:r>
      <w:proofErr w:type="spellStart"/>
      <w:r w:rsidRPr="00C5619E">
        <w:rPr>
          <w:rFonts w:eastAsiaTheme="minorHAnsi"/>
          <w:lang w:eastAsia="en-US"/>
        </w:rPr>
        <w:t>родичiв</w:t>
      </w:r>
      <w:proofErr w:type="spellEnd"/>
      <w:r w:rsidRPr="00C5619E">
        <w:rPr>
          <w:rFonts w:eastAsiaTheme="minorHAnsi"/>
          <w:lang w:eastAsia="en-US"/>
        </w:rPr>
        <w:t xml:space="preserve"> </w:t>
      </w:r>
      <w:proofErr w:type="spellStart"/>
      <w:r w:rsidRPr="00C5619E">
        <w:rPr>
          <w:rFonts w:eastAsiaTheme="minorHAnsi"/>
          <w:lang w:eastAsia="en-US"/>
        </w:rPr>
        <w:t>вiдомо</w:t>
      </w:r>
      <w:proofErr w:type="spellEnd"/>
      <w:r w:rsidRPr="00C5619E">
        <w:rPr>
          <w:rFonts w:eastAsiaTheme="minorHAnsi"/>
          <w:lang w:eastAsia="en-US"/>
        </w:rPr>
        <w:t xml:space="preserve">, що вона </w:t>
      </w:r>
      <w:proofErr w:type="spellStart"/>
      <w:r w:rsidRPr="00C5619E">
        <w:rPr>
          <w:rFonts w:eastAsiaTheme="minorHAnsi"/>
          <w:lang w:eastAsia="en-US"/>
        </w:rPr>
        <w:t>хворiє</w:t>
      </w:r>
      <w:proofErr w:type="spellEnd"/>
      <w:r w:rsidRPr="00C5619E">
        <w:rPr>
          <w:rFonts w:eastAsiaTheme="minorHAnsi"/>
          <w:lang w:eastAsia="en-US"/>
        </w:rPr>
        <w:t xml:space="preserve"> на цукровий </w:t>
      </w:r>
      <w:proofErr w:type="spellStart"/>
      <w:r w:rsidRPr="00C5619E">
        <w:rPr>
          <w:rFonts w:eastAsiaTheme="minorHAnsi"/>
          <w:lang w:eastAsia="en-US"/>
        </w:rPr>
        <w:t>дiабет</w:t>
      </w:r>
      <w:proofErr w:type="spellEnd"/>
      <w:r w:rsidRPr="00C5619E">
        <w:rPr>
          <w:rFonts w:eastAsiaTheme="minorHAnsi"/>
          <w:lang w:eastAsia="en-US"/>
        </w:rPr>
        <w:t xml:space="preserve">. Об’єктивно: дихання глибоке, шумне, </w:t>
      </w:r>
      <w:proofErr w:type="spellStart"/>
      <w:r w:rsidRPr="00C5619E">
        <w:rPr>
          <w:rFonts w:eastAsiaTheme="minorHAnsi"/>
          <w:lang w:eastAsia="en-US"/>
        </w:rPr>
        <w:t>iз</w:t>
      </w:r>
      <w:proofErr w:type="spellEnd"/>
      <w:r w:rsidRPr="00C5619E">
        <w:rPr>
          <w:rFonts w:eastAsiaTheme="minorHAnsi"/>
          <w:lang w:eastAsia="en-US"/>
        </w:rPr>
        <w:t xml:space="preserve"> запахом ацетону, </w:t>
      </w:r>
      <w:proofErr w:type="spellStart"/>
      <w:r w:rsidRPr="00C5619E">
        <w:rPr>
          <w:rFonts w:eastAsiaTheme="minorHAnsi"/>
          <w:lang w:eastAsia="en-US"/>
        </w:rPr>
        <w:t>шкiра</w:t>
      </w:r>
      <w:proofErr w:type="spellEnd"/>
      <w:r w:rsidRPr="00C5619E">
        <w:rPr>
          <w:rFonts w:eastAsiaTheme="minorHAnsi"/>
          <w:lang w:eastAsia="en-US"/>
        </w:rPr>
        <w:t xml:space="preserve"> суха, холодна на дотик, </w:t>
      </w:r>
      <w:proofErr w:type="spellStart"/>
      <w:r w:rsidRPr="00C5619E">
        <w:rPr>
          <w:rFonts w:eastAsiaTheme="minorHAnsi"/>
          <w:lang w:eastAsia="en-US"/>
        </w:rPr>
        <w:t>зiницi</w:t>
      </w:r>
      <w:proofErr w:type="spellEnd"/>
      <w:r w:rsidRPr="00C5619E">
        <w:rPr>
          <w:rFonts w:eastAsiaTheme="minorHAnsi"/>
          <w:lang w:eastAsia="en-US"/>
        </w:rPr>
        <w:t xml:space="preserve"> </w:t>
      </w:r>
      <w:proofErr w:type="spellStart"/>
      <w:r w:rsidRPr="00C5619E">
        <w:rPr>
          <w:rFonts w:eastAsiaTheme="minorHAnsi"/>
          <w:lang w:eastAsia="en-US"/>
        </w:rPr>
        <w:t>звуженнi</w:t>
      </w:r>
      <w:proofErr w:type="spellEnd"/>
      <w:r w:rsidRPr="00C5619E">
        <w:rPr>
          <w:rFonts w:eastAsiaTheme="minorHAnsi"/>
          <w:lang w:eastAsia="en-US"/>
        </w:rPr>
        <w:t xml:space="preserve">, </w:t>
      </w:r>
      <w:proofErr w:type="spellStart"/>
      <w:r w:rsidRPr="00C5619E">
        <w:rPr>
          <w:rFonts w:eastAsiaTheme="minorHAnsi"/>
          <w:lang w:eastAsia="en-US"/>
        </w:rPr>
        <w:t>очнi</w:t>
      </w:r>
      <w:proofErr w:type="spellEnd"/>
      <w:r w:rsidRPr="00C5619E">
        <w:rPr>
          <w:rFonts w:eastAsiaTheme="minorHAnsi"/>
          <w:lang w:eastAsia="en-US"/>
        </w:rPr>
        <w:t xml:space="preserve"> яблука </w:t>
      </w:r>
      <w:proofErr w:type="spellStart"/>
      <w:r w:rsidRPr="00C5619E">
        <w:rPr>
          <w:rFonts w:eastAsiaTheme="minorHAnsi"/>
          <w:lang w:eastAsia="en-US"/>
        </w:rPr>
        <w:t>м’якi</w:t>
      </w:r>
      <w:proofErr w:type="spellEnd"/>
      <w:r w:rsidRPr="00C5619E">
        <w:rPr>
          <w:rFonts w:eastAsiaTheme="minorHAnsi"/>
          <w:lang w:eastAsia="en-US"/>
        </w:rPr>
        <w:t xml:space="preserve"> при </w:t>
      </w:r>
      <w:proofErr w:type="spellStart"/>
      <w:r w:rsidRPr="00C5619E">
        <w:rPr>
          <w:rFonts w:eastAsiaTheme="minorHAnsi"/>
          <w:lang w:eastAsia="en-US"/>
        </w:rPr>
        <w:t>пальпацiї</w:t>
      </w:r>
      <w:proofErr w:type="spellEnd"/>
      <w:r w:rsidRPr="00C5619E">
        <w:rPr>
          <w:rFonts w:eastAsiaTheme="minorHAnsi"/>
          <w:lang w:eastAsia="en-US"/>
        </w:rPr>
        <w:t>. Яке ускладнення у хворої?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Печiнкова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Алкогольна кома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Уремiчна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Гiперглiкемiчна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Гiпоглiкемiчна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FF192B" w:rsidRDefault="00FF192B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9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Визначте ранні клінічні симптоми цукрового діабету (кілька відповідей).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поліфагія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поліурія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оніміння кінцівок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зниження гостроти зору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полідипсія</w:t>
      </w:r>
      <w:proofErr w:type="spellEnd"/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10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Як правильно зібрати сечу на глюкозу?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Збирається ранкова порція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Збирається ранкова порція натще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Збирається сеча за добу, відбирається 100-200 </w:t>
      </w:r>
      <w:proofErr w:type="spellStart"/>
      <w:r w:rsidRPr="00C5619E">
        <w:rPr>
          <w:rFonts w:eastAsiaTheme="minorHAnsi"/>
          <w:lang w:eastAsia="en-US"/>
        </w:rPr>
        <w:t>мл</w:t>
      </w:r>
      <w:proofErr w:type="spellEnd"/>
      <w:r w:rsidRPr="00C5619E">
        <w:rPr>
          <w:rFonts w:eastAsiaTheme="minorHAnsi"/>
          <w:lang w:eastAsia="en-US"/>
        </w:rPr>
        <w:t xml:space="preserve"> після ретельного перемішування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Збирається сеча за добу і вся відправляється в лабораторію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Збирається 8 порцій сечі протягом доби з інтервалом три години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11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Визначте органи - мішені хронічних ускладнень цукрового діабету. (кілька відповідей)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Очі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Нирки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Серце і судини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Легені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Підшлункова залоза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12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Яке ускладнення виникає при постійному введенні інсуліну в одне й те саме місце?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Алергія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Гіперглікемія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Ліподистрофія</w:t>
      </w:r>
      <w:proofErr w:type="spellEnd"/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Гіпоглікемія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Інсулінорезистентність</w:t>
      </w:r>
      <w:proofErr w:type="spellEnd"/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13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Дієта № 9 призначається хворим на: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Пієлонефрит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Цукровий діабет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Хронічний гепатит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Гострий гастрит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lastRenderedPageBreak/>
        <w:t xml:space="preserve">Хронічний гастрит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14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Пацієнту, хворому на цукровий діабет, медсестра за призначенням лікаря ввела 24 одиниці інсуліну. Через 20 хв. він звернувся до неї зі скаргами на відчуття сильного голоду, тремтіння кінцівок і всього тіла. Шкіра бліда, вкрита холодним потом. Яку термінову допомогу потрібно надати пацієнту?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Укласти в ліжко, зігріти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Прийняти заспокійливі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Випити солодкого чаю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Прийняти </w:t>
      </w:r>
      <w:proofErr w:type="spellStart"/>
      <w:r w:rsidRPr="00C5619E">
        <w:rPr>
          <w:rFonts w:eastAsiaTheme="minorHAnsi"/>
          <w:lang w:eastAsia="en-US"/>
        </w:rPr>
        <w:t>цукрознижуючі</w:t>
      </w:r>
      <w:proofErr w:type="spellEnd"/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-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15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Пацієнта 15 років доставлено в приймальне відділення без свідомості. Впродовж 8 років хворіє на цукровий діабет, отримує інсулін. На заняттях втратив свідомість. Об’єктивно: шкіра чиста, волога, </w:t>
      </w:r>
      <w:proofErr w:type="spellStart"/>
      <w:r w:rsidRPr="00C5619E">
        <w:rPr>
          <w:rFonts w:eastAsiaTheme="minorHAnsi"/>
          <w:lang w:eastAsia="en-US"/>
        </w:rPr>
        <w:t>гіпертонус</w:t>
      </w:r>
      <w:proofErr w:type="spellEnd"/>
      <w:r w:rsidRPr="00C5619E">
        <w:rPr>
          <w:rFonts w:eastAsiaTheme="minorHAnsi"/>
          <w:lang w:eastAsia="en-US"/>
        </w:rPr>
        <w:t xml:space="preserve"> м’язів. АТ - 115/70 мм </w:t>
      </w:r>
      <w:proofErr w:type="spellStart"/>
      <w:r w:rsidRPr="00C5619E">
        <w:rPr>
          <w:rFonts w:eastAsiaTheme="minorHAnsi"/>
          <w:lang w:eastAsia="en-US"/>
        </w:rPr>
        <w:t>рт.ст</w:t>
      </w:r>
      <w:proofErr w:type="spellEnd"/>
      <w:r w:rsidRPr="00C5619E">
        <w:rPr>
          <w:rFonts w:eastAsiaTheme="minorHAnsi"/>
          <w:lang w:eastAsia="en-US"/>
        </w:rPr>
        <w:t>. Яке ускладнення основного захворювання виникло у пацієнта?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Гіперосмолярна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Гіпоглікемічна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Молочнокисла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Гіперглікімічна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Церебральна кома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16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У пацієнтки яка хворіє на цукровий діабет, з’явилась слабкість, зниження працездатності, погіршення апетиту, спрага, сонливість, шумне дихання </w:t>
      </w:r>
      <w:proofErr w:type="spellStart"/>
      <w:r w:rsidRPr="00C5619E">
        <w:rPr>
          <w:rFonts w:eastAsiaTheme="minorHAnsi"/>
          <w:lang w:eastAsia="en-US"/>
        </w:rPr>
        <w:t>Куссмауля</w:t>
      </w:r>
      <w:proofErr w:type="spellEnd"/>
      <w:r w:rsidRPr="00C5619E">
        <w:rPr>
          <w:rFonts w:eastAsiaTheme="minorHAnsi"/>
          <w:lang w:eastAsia="en-US"/>
        </w:rPr>
        <w:t xml:space="preserve">, запах ацетону з рота. Через 2 доби втратила свідомість. АТ - 100/60 мм </w:t>
      </w:r>
      <w:proofErr w:type="spellStart"/>
      <w:r w:rsidRPr="00C5619E">
        <w:rPr>
          <w:rFonts w:eastAsiaTheme="minorHAnsi"/>
          <w:lang w:eastAsia="en-US"/>
        </w:rPr>
        <w:t>рт.ст</w:t>
      </w:r>
      <w:proofErr w:type="spellEnd"/>
      <w:r w:rsidRPr="00C5619E">
        <w:rPr>
          <w:rFonts w:eastAsiaTheme="minorHAnsi"/>
          <w:lang w:eastAsia="en-US"/>
        </w:rPr>
        <w:t>. Пульс – 110/хв., ритмічний. Шкіра суха. Очні яблука м’які, зіниці звужені. Яке ускладнення виникло у хворої?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Печінкова кома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Уремічна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Гіпоглікемічна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Гіперсмолярна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Гіперглікемічна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17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Медсестру запросили до хлопчика 4 роки, страждає на цукровий діабет. Зі слів родичів скаржився на слабкість, відчуття голоду, тремтіння тіла, запаморочення. Потім знепритомнів. Об'єктивно: шкіра бліда, волога, тонус м'язів підвищений, дихання поверхневе, очні яблука звичайні, запаху ацетону немає. Який стан виник у пацієнта?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Гіперглікемічна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Гіпоглікемічна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Уремічна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Печінкова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Анафілактичний шок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18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Хворий доставлений в приймальне відділення без свідомості, шкіра і слизові сухі, гіперемія щік, з рота запах ацетону. В анамнезі - цукровий діабет. Який препарат медсестра підготує для введення?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Глюкоза 20%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Глюкоза 40%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Інсулін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Глюкагон</w:t>
      </w:r>
      <w:proofErr w:type="spellEnd"/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Строфантин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lastRenderedPageBreak/>
        <w:t>Запитання 19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У пацієнтки 5 р., яка хворіє на цукровий діабет, раптово появились загальна слабкість, відчуття голоду, тремтіння тіла, запаморочення, втрата свідомості. Який із препаратів медсестра повинна підготувати?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0,9% розчин хлориду натрію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Інсулін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Кордіамін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40% розчин глюкози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Строфантин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20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Пацієнт доставлений в лікарню у тяжкому стані, свідомість сплутана. Шкіра суха, запах ацетону в повітрі. Пульс - 115/хв., ритмічний, АТ - 95/65 мм </w:t>
      </w:r>
      <w:proofErr w:type="spellStart"/>
      <w:r w:rsidRPr="00C5619E">
        <w:rPr>
          <w:rFonts w:eastAsiaTheme="minorHAnsi"/>
          <w:lang w:eastAsia="en-US"/>
        </w:rPr>
        <w:t>рт.ст</w:t>
      </w:r>
      <w:proofErr w:type="spellEnd"/>
      <w:r w:rsidRPr="00C5619E">
        <w:rPr>
          <w:rFonts w:eastAsiaTheme="minorHAnsi"/>
          <w:lang w:eastAsia="en-US"/>
        </w:rPr>
        <w:t xml:space="preserve">. Дихання шумне, типу </w:t>
      </w:r>
      <w:proofErr w:type="spellStart"/>
      <w:r w:rsidRPr="00C5619E">
        <w:rPr>
          <w:rFonts w:eastAsiaTheme="minorHAnsi"/>
          <w:lang w:eastAsia="en-US"/>
        </w:rPr>
        <w:t>Кусмауля</w:t>
      </w:r>
      <w:proofErr w:type="spellEnd"/>
      <w:r w:rsidRPr="00C5619E">
        <w:rPr>
          <w:rFonts w:eastAsiaTheme="minorHAnsi"/>
          <w:lang w:eastAsia="en-US"/>
        </w:rPr>
        <w:t>. До якого найбільш інформативного методу дослідження підготує медична сестра пацієнта?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Визначення </w:t>
      </w:r>
      <w:proofErr w:type="spellStart"/>
      <w:r w:rsidRPr="00C5619E">
        <w:rPr>
          <w:rFonts w:eastAsiaTheme="minorHAnsi"/>
          <w:lang w:eastAsia="en-US"/>
        </w:rPr>
        <w:t>креатиніну</w:t>
      </w:r>
      <w:proofErr w:type="spellEnd"/>
      <w:r w:rsidRPr="00C5619E">
        <w:rPr>
          <w:rFonts w:eastAsiaTheme="minorHAnsi"/>
          <w:lang w:eastAsia="en-US"/>
        </w:rPr>
        <w:t xml:space="preserve"> крові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Визначення рівня білірубіну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Визначення вазопресину в крові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Визначення рівня глюкози в крові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Визначення рівня </w:t>
      </w:r>
      <w:proofErr w:type="spellStart"/>
      <w:r w:rsidRPr="00C5619E">
        <w:rPr>
          <w:rFonts w:eastAsiaTheme="minorHAnsi"/>
          <w:lang w:eastAsia="en-US"/>
        </w:rPr>
        <w:t>pH</w:t>
      </w:r>
      <w:proofErr w:type="spellEnd"/>
      <w:r w:rsidRPr="00C5619E">
        <w:rPr>
          <w:rFonts w:eastAsiaTheme="minorHAnsi"/>
          <w:lang w:eastAsia="en-US"/>
        </w:rPr>
        <w:t xml:space="preserve"> крові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21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Під час нічного чергування медсестру покликали до хворої на цукровий діабет, яка втратила свідомість і розпочалися судоми. При огляді звертає на себе увагу пітливість, тахікардія. Про який стан слід подумати медсестрі?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Гіперлактатацидотична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Гіперосмолярна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Кетоацидотична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Гіпоглікемічна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Тиреотоксична</w:t>
      </w:r>
      <w:proofErr w:type="spellEnd"/>
      <w:r w:rsidRPr="00C5619E">
        <w:rPr>
          <w:rFonts w:eastAsiaTheme="minorHAnsi"/>
          <w:lang w:eastAsia="en-US"/>
        </w:rPr>
        <w:t xml:space="preserve"> кома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22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Пацієнта з цукровим діабетом вранці не змогли розбудити. При обстеженні: сухість шкіри, знижений тонус м’язів, запах ацетону, дихання шумне, глибоке. Який стан </w:t>
      </w:r>
      <w:proofErr w:type="spellStart"/>
      <w:r w:rsidRPr="00C5619E">
        <w:rPr>
          <w:rFonts w:eastAsiaTheme="minorHAnsi"/>
          <w:lang w:eastAsia="en-US"/>
        </w:rPr>
        <w:t>розвинувся</w:t>
      </w:r>
      <w:proofErr w:type="spellEnd"/>
      <w:r w:rsidRPr="00C5619E">
        <w:rPr>
          <w:rFonts w:eastAsiaTheme="minorHAnsi"/>
          <w:lang w:eastAsia="en-US"/>
        </w:rPr>
        <w:t xml:space="preserve"> у пацієнта?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Діабетична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Гіпоглікемічна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Печінкова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Уремічна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Гіпотиреоїдна</w:t>
      </w:r>
      <w:proofErr w:type="spellEnd"/>
      <w:r w:rsidRPr="00C5619E">
        <w:rPr>
          <w:rFonts w:eastAsiaTheme="minorHAnsi"/>
          <w:lang w:eastAsia="en-US"/>
        </w:rPr>
        <w:t xml:space="preserve"> кома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23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У хворого на цукровий діабет </w:t>
      </w:r>
      <w:proofErr w:type="spellStart"/>
      <w:r w:rsidRPr="00C5619E">
        <w:rPr>
          <w:rFonts w:eastAsiaTheme="minorHAnsi"/>
          <w:lang w:eastAsia="en-US"/>
        </w:rPr>
        <w:t>розвинулась</w:t>
      </w:r>
      <w:proofErr w:type="spellEnd"/>
      <w:r w:rsidRPr="00C5619E">
        <w:rPr>
          <w:rFonts w:eastAsiaTheme="minorHAnsi"/>
          <w:lang w:eastAsia="en-US"/>
        </w:rPr>
        <w:t xml:space="preserve"> </w:t>
      </w:r>
      <w:proofErr w:type="spellStart"/>
      <w:r w:rsidRPr="00C5619E">
        <w:rPr>
          <w:rFonts w:eastAsiaTheme="minorHAnsi"/>
          <w:lang w:eastAsia="en-US"/>
        </w:rPr>
        <w:t>гіпоглікемічна</w:t>
      </w:r>
      <w:proofErr w:type="spellEnd"/>
      <w:r w:rsidRPr="00C5619E">
        <w:rPr>
          <w:rFonts w:eastAsiaTheme="minorHAnsi"/>
          <w:lang w:eastAsia="en-US"/>
        </w:rPr>
        <w:t xml:space="preserve"> кома. Який лікарський препарат приготує медсестра в першу чергу?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Папаверин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Глюкозу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Анальгін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Дібазол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Інсулін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24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Пацієнтка лікується з приводу цукрового діабету. Поскаржилася медсестрі на відчуття голоду, слабості, тремтіння рук. Якою буде першочергова дія медсестри?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Ввести розчин глюкози 5%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Ввести розчин глюкози 20%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Дати солодкий чай або цукор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lastRenderedPageBreak/>
        <w:t>Ввести інсулін короткої дії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Ввести інсулін пролонгованої дії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25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Хворий на цукровий діабет втратив свідомість. Медсестра запідозрила </w:t>
      </w:r>
      <w:proofErr w:type="spellStart"/>
      <w:r w:rsidRPr="00C5619E">
        <w:rPr>
          <w:rFonts w:eastAsiaTheme="minorHAnsi"/>
          <w:lang w:eastAsia="en-US"/>
        </w:rPr>
        <w:t>гіпоглікемічну</w:t>
      </w:r>
      <w:proofErr w:type="spellEnd"/>
      <w:r w:rsidRPr="00C5619E">
        <w:rPr>
          <w:rFonts w:eastAsiaTheme="minorHAnsi"/>
          <w:lang w:eastAsia="en-US"/>
        </w:rPr>
        <w:t xml:space="preserve"> кому. Які клінічні симптоми свідчать про цей патологічний стан?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Запах ацетону з рота, сухий малиновий язик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Повільне, шумне дихання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Волога шкіра, тонічні та </w:t>
      </w:r>
      <w:proofErr w:type="spellStart"/>
      <w:r w:rsidRPr="00C5619E">
        <w:rPr>
          <w:rFonts w:eastAsiaTheme="minorHAnsi"/>
          <w:lang w:eastAsia="en-US"/>
        </w:rPr>
        <w:t>клонічні</w:t>
      </w:r>
      <w:proofErr w:type="spellEnd"/>
      <w:r w:rsidRPr="00C5619E">
        <w:rPr>
          <w:rFonts w:eastAsiaTheme="minorHAnsi"/>
          <w:lang w:eastAsia="en-US"/>
        </w:rPr>
        <w:t xml:space="preserve"> судоми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Сухість шкіри, діабетичний рум’янець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 xml:space="preserve">Знижений тонус очних яблук та м’язів 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bookmarkStart w:id="0" w:name="_GoBack"/>
      <w:bookmarkEnd w:id="0"/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26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У підшлунковій залозі виробляється: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Глюкагон</w:t>
      </w:r>
      <w:proofErr w:type="spellEnd"/>
      <w:r w:rsidRPr="00C5619E">
        <w:rPr>
          <w:rFonts w:eastAsiaTheme="minorHAnsi"/>
          <w:lang w:eastAsia="en-US"/>
        </w:rPr>
        <w:t>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Паратгормон</w:t>
      </w:r>
      <w:proofErr w:type="spellEnd"/>
      <w:r w:rsidRPr="00C5619E">
        <w:rPr>
          <w:rFonts w:eastAsiaTheme="minorHAnsi"/>
          <w:lang w:eastAsia="en-US"/>
        </w:rPr>
        <w:t>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Адреналін;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Вазопресин.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Тиреоідин</w:t>
      </w:r>
      <w:proofErr w:type="spellEnd"/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27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До залоз змішаної секреції належить: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Епіфіз;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Підшлункова залоза;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Тимус</w:t>
      </w:r>
      <w:proofErr w:type="spellEnd"/>
      <w:r w:rsidRPr="00C5619E">
        <w:rPr>
          <w:rFonts w:eastAsiaTheme="minorHAnsi"/>
          <w:lang w:eastAsia="en-US"/>
        </w:rPr>
        <w:t>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Печінка.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28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Рівень глюкози в крові регулює гормон: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Вазопресин;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Інсулін;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Окситоцин</w:t>
      </w:r>
      <w:proofErr w:type="spellEnd"/>
      <w:r w:rsidRPr="00C5619E">
        <w:rPr>
          <w:rFonts w:eastAsiaTheme="minorHAnsi"/>
          <w:lang w:eastAsia="en-US"/>
        </w:rPr>
        <w:t>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Паратгормон</w:t>
      </w:r>
      <w:proofErr w:type="spellEnd"/>
      <w:r w:rsidRPr="00C5619E">
        <w:rPr>
          <w:rFonts w:eastAsiaTheme="minorHAnsi"/>
          <w:lang w:eastAsia="en-US"/>
        </w:rPr>
        <w:t>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29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Виберіть гормон, який виконує дію, протилежну до дії інсуліну: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Тироксин;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Глюкагон</w:t>
      </w:r>
      <w:proofErr w:type="spellEnd"/>
      <w:r w:rsidRPr="00C5619E">
        <w:rPr>
          <w:rFonts w:eastAsiaTheme="minorHAnsi"/>
          <w:lang w:eastAsia="en-US"/>
        </w:rPr>
        <w:t>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Паратгормон</w:t>
      </w:r>
      <w:proofErr w:type="spellEnd"/>
      <w:r w:rsidRPr="00C5619E">
        <w:rPr>
          <w:rFonts w:eastAsiaTheme="minorHAnsi"/>
          <w:lang w:eastAsia="en-US"/>
        </w:rPr>
        <w:t>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Окситоцин</w:t>
      </w:r>
      <w:proofErr w:type="spellEnd"/>
      <w:r w:rsidRPr="00C5619E">
        <w:rPr>
          <w:rFonts w:eastAsiaTheme="minorHAnsi"/>
          <w:lang w:eastAsia="en-US"/>
        </w:rPr>
        <w:t>.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Запитання 30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Цукровий діабет виникає при нестачі: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Тестостерону;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Тироксину;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C5619E">
        <w:rPr>
          <w:rFonts w:eastAsiaTheme="minorHAnsi"/>
          <w:lang w:eastAsia="en-US"/>
        </w:rPr>
        <w:t>Глюкагону</w:t>
      </w:r>
      <w:proofErr w:type="spellEnd"/>
      <w:r w:rsidRPr="00C5619E">
        <w:rPr>
          <w:rFonts w:eastAsiaTheme="minorHAnsi"/>
          <w:lang w:eastAsia="en-US"/>
        </w:rPr>
        <w:t>;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lang w:eastAsia="en-US"/>
        </w:rPr>
      </w:pPr>
      <w:r w:rsidRPr="00C5619E">
        <w:rPr>
          <w:rFonts w:eastAsiaTheme="minorHAnsi"/>
          <w:lang w:eastAsia="en-US"/>
        </w:rPr>
        <w:t>Інсуліну</w:t>
      </w:r>
    </w:p>
    <w:p w:rsidR="00C5619E" w:rsidRPr="00C5619E" w:rsidRDefault="00C5619E" w:rsidP="00C5619E">
      <w:pPr>
        <w:suppressAutoHyphens w:val="0"/>
        <w:jc w:val="both"/>
        <w:rPr>
          <w:rFonts w:eastAsiaTheme="minorHAnsi"/>
          <w:b/>
          <w:lang w:eastAsia="en-US"/>
        </w:rPr>
      </w:pPr>
    </w:p>
    <w:p w:rsidR="00C5619E" w:rsidRPr="00C5619E" w:rsidRDefault="00C5619E" w:rsidP="00C5619E">
      <w:pPr>
        <w:suppressAutoHyphens w:val="0"/>
        <w:jc w:val="both"/>
        <w:rPr>
          <w:rFonts w:eastAsiaTheme="minorHAnsi"/>
          <w:b/>
          <w:lang w:eastAsia="en-US"/>
        </w:rPr>
      </w:pPr>
    </w:p>
    <w:p w:rsidR="00C5619E" w:rsidRPr="00C5619E" w:rsidRDefault="00C5619E" w:rsidP="00C5619E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5619E" w:rsidRPr="00B375E3" w:rsidRDefault="00C5619E" w:rsidP="000F2180">
      <w:pPr>
        <w:jc w:val="both"/>
        <w:rPr>
          <w:b/>
          <w:sz w:val="28"/>
          <w:szCs w:val="28"/>
        </w:rPr>
      </w:pPr>
    </w:p>
    <w:sectPr w:rsidR="00C5619E" w:rsidRPr="00B375E3" w:rsidSect="003563F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71DE2"/>
    <w:multiLevelType w:val="multilevel"/>
    <w:tmpl w:val="50540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3F6"/>
    <w:rsid w:val="000F2180"/>
    <w:rsid w:val="003563F6"/>
    <w:rsid w:val="00547351"/>
    <w:rsid w:val="005935EC"/>
    <w:rsid w:val="00815A43"/>
    <w:rsid w:val="008D2B74"/>
    <w:rsid w:val="00A34E0B"/>
    <w:rsid w:val="00AE2F1A"/>
    <w:rsid w:val="00B375E3"/>
    <w:rsid w:val="00C5619E"/>
    <w:rsid w:val="00D473E5"/>
    <w:rsid w:val="00E11425"/>
    <w:rsid w:val="00EC056C"/>
    <w:rsid w:val="00FF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A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A43"/>
    <w:rPr>
      <w:rFonts w:ascii="Tahoma" w:eastAsia="Times New Roman" w:hAnsi="Tahoma" w:cs="Tahoma"/>
      <w:sz w:val="16"/>
      <w:szCs w:val="16"/>
      <w:lang w:val="uk-UA" w:eastAsia="ar-SA"/>
    </w:rPr>
  </w:style>
  <w:style w:type="paragraph" w:styleId="a5">
    <w:name w:val="List Paragraph"/>
    <w:basedOn w:val="a"/>
    <w:uiPriority w:val="34"/>
    <w:qFormat/>
    <w:rsid w:val="00E114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A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A43"/>
    <w:rPr>
      <w:rFonts w:ascii="Tahoma" w:eastAsia="Times New Roman" w:hAnsi="Tahoma" w:cs="Tahoma"/>
      <w:sz w:val="16"/>
      <w:szCs w:val="16"/>
      <w:lang w:val="uk-UA" w:eastAsia="ar-SA"/>
    </w:rPr>
  </w:style>
  <w:style w:type="paragraph" w:styleId="a5">
    <w:name w:val="List Paragraph"/>
    <w:basedOn w:val="a"/>
    <w:uiPriority w:val="34"/>
    <w:qFormat/>
    <w:rsid w:val="00E114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1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____________Microsoft_PowerPoint_97-20032.pp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6127</Words>
  <Characters>34925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Русаневич</dc:creator>
  <cp:lastModifiedBy>Русаневич</cp:lastModifiedBy>
  <cp:revision>5</cp:revision>
  <dcterms:created xsi:type="dcterms:W3CDTF">2025-08-15T05:40:00Z</dcterms:created>
  <dcterms:modified xsi:type="dcterms:W3CDTF">2025-08-15T09:15:00Z</dcterms:modified>
</cp:coreProperties>
</file>