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F13" w:rsidRPr="00053F13" w:rsidRDefault="00053F13" w:rsidP="00053F13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053F13">
        <w:rPr>
          <w:rFonts w:ascii="Liberation Serif" w:hAnsi="Liberation Serif"/>
          <w:b/>
          <w:bCs/>
          <w:color w:val="000000"/>
          <w:sz w:val="26"/>
          <w:szCs w:val="26"/>
          <w:shd w:val="clear" w:color="auto" w:fill="FFFFFF"/>
          <w:lang w:val="uk-UA"/>
        </w:rPr>
        <w:t>І. Усно взаємодіє (ГР 1)</w:t>
      </w:r>
    </w:p>
    <w:p w:rsidR="00053F13" w:rsidRDefault="00053F13" w:rsidP="00053F1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/>
          <w:color w:val="000000"/>
          <w:sz w:val="28"/>
          <w:szCs w:val="28"/>
          <w:u w:val="single"/>
          <w:shd w:val="clear" w:color="auto" w:fill="FFFFFF"/>
          <w:lang w:val="uk-UA"/>
        </w:rPr>
      </w:pPr>
      <w:r w:rsidRPr="00053F13">
        <w:rPr>
          <w:rFonts w:ascii="Liberation Serif" w:hAnsi="Liberation Serif"/>
          <w:color w:val="000000"/>
          <w:sz w:val="28"/>
          <w:szCs w:val="28"/>
          <w:u w:val="single"/>
          <w:shd w:val="clear" w:color="auto" w:fill="FFFFFF"/>
          <w:lang w:val="uk-UA"/>
        </w:rPr>
        <w:t xml:space="preserve">Аудіювання за змістом </w:t>
      </w:r>
      <w:r w:rsidRPr="00053F13">
        <w:rPr>
          <w:color w:val="000000"/>
          <w:sz w:val="28"/>
          <w:szCs w:val="28"/>
          <w:u w:val="single"/>
          <w:shd w:val="clear" w:color="auto" w:fill="FFFFFF"/>
          <w:lang w:val="uk-UA"/>
        </w:rPr>
        <w:t xml:space="preserve">інтерв’ю з Володимиром </w:t>
      </w:r>
      <w:proofErr w:type="spellStart"/>
      <w:r w:rsidRPr="00053F13">
        <w:rPr>
          <w:color w:val="000000"/>
          <w:sz w:val="28"/>
          <w:szCs w:val="28"/>
          <w:u w:val="single"/>
          <w:shd w:val="clear" w:color="auto" w:fill="FFFFFF"/>
          <w:lang w:val="uk-UA"/>
        </w:rPr>
        <w:t>Рутківським</w:t>
      </w:r>
      <w:proofErr w:type="spellEnd"/>
      <w:r w:rsidRPr="00053F13">
        <w:rPr>
          <w:color w:val="000000"/>
          <w:sz w:val="28"/>
          <w:szCs w:val="28"/>
          <w:u w:val="single"/>
          <w:shd w:val="clear" w:color="auto" w:fill="FFFFFF"/>
          <w:lang w:val="uk-UA"/>
        </w:rPr>
        <w:t xml:space="preserve"> від медіа «Зоряна Фортеця» </w:t>
      </w:r>
      <w:r w:rsidRPr="00053F13">
        <w:rPr>
          <w:rFonts w:ascii="Liberation Serif" w:hAnsi="Liberation Serif"/>
          <w:color w:val="000000"/>
          <w:sz w:val="28"/>
          <w:szCs w:val="28"/>
          <w:u w:val="single"/>
          <w:shd w:val="clear" w:color="auto" w:fill="FFFFFF"/>
          <w:lang w:val="uk-UA"/>
        </w:rPr>
        <w:t>містить 12 тестових завдань. Кожна правильна відповідь на завдання оцінюється в 1 бал.</w:t>
      </w:r>
    </w:p>
    <w:p w:rsidR="00053F13" w:rsidRPr="00053F13" w:rsidRDefault="00053F13" w:rsidP="00053F1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bookmarkStart w:id="0" w:name="_GoBack"/>
      <w:bookmarkEnd w:id="0"/>
    </w:p>
    <w:p w:rsidR="00053F13" w:rsidRPr="00053F13" w:rsidRDefault="00053F13" w:rsidP="00053F1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053F13">
        <w:rPr>
          <w:color w:val="000000"/>
          <w:sz w:val="28"/>
          <w:szCs w:val="28"/>
          <w:lang w:val="uk-UA"/>
        </w:rPr>
        <w:t xml:space="preserve">«Зоряна Фортеця» працює над </w:t>
      </w:r>
      <w:proofErr w:type="spellStart"/>
      <w:r w:rsidRPr="00053F13">
        <w:rPr>
          <w:color w:val="000000"/>
          <w:sz w:val="28"/>
          <w:szCs w:val="28"/>
          <w:lang w:val="uk-UA"/>
        </w:rPr>
        <w:t>проєктом</w:t>
      </w:r>
      <w:proofErr w:type="spellEnd"/>
      <w:r w:rsidRPr="00053F13">
        <w:rPr>
          <w:color w:val="000000"/>
          <w:sz w:val="28"/>
          <w:szCs w:val="28"/>
          <w:lang w:val="uk-UA"/>
        </w:rPr>
        <w:t xml:space="preserve"> «42 фантасти про Неймовірне, Літературу і Все Інше» — інтерв’ю з Володимиром </w:t>
      </w:r>
      <w:proofErr w:type="spellStart"/>
      <w:r w:rsidRPr="00053F13">
        <w:rPr>
          <w:color w:val="000000"/>
          <w:sz w:val="28"/>
          <w:szCs w:val="28"/>
          <w:lang w:val="uk-UA"/>
        </w:rPr>
        <w:t>Рутківським</w:t>
      </w:r>
      <w:proofErr w:type="spellEnd"/>
      <w:r w:rsidRPr="00053F13">
        <w:rPr>
          <w:color w:val="000000"/>
          <w:sz w:val="28"/>
          <w:szCs w:val="28"/>
          <w:lang w:val="uk-UA"/>
        </w:rPr>
        <w:t>.</w:t>
      </w:r>
    </w:p>
    <w:p w:rsidR="00053F13" w:rsidRPr="00053F13" w:rsidRDefault="00053F13" w:rsidP="00053F1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053F13">
        <w:rPr>
          <w:color w:val="000000"/>
          <w:sz w:val="28"/>
          <w:szCs w:val="28"/>
          <w:lang w:val="uk-UA"/>
        </w:rPr>
        <w:t xml:space="preserve">Володимир Рутківський — письменник і поет, що переважно працює у сфері літератури для дітей та молодших підлітків. Автор тетралогії «Джури», роману «Сторожова застава», що нещодавно був екранізований, та кількох повістей, які межують між казкою та </w:t>
      </w:r>
      <w:proofErr w:type="spellStart"/>
      <w:r w:rsidRPr="00053F13">
        <w:rPr>
          <w:color w:val="000000"/>
          <w:sz w:val="28"/>
          <w:szCs w:val="28"/>
          <w:lang w:val="uk-UA"/>
        </w:rPr>
        <w:t>фентезі</w:t>
      </w:r>
      <w:proofErr w:type="spellEnd"/>
      <w:r w:rsidRPr="00053F13">
        <w:rPr>
          <w:color w:val="000000"/>
          <w:sz w:val="28"/>
          <w:szCs w:val="28"/>
          <w:lang w:val="uk-UA"/>
        </w:rPr>
        <w:t>. Лауреат Шевченківської премії 2012 року, премії «Книга року ВВС».</w:t>
      </w:r>
    </w:p>
    <w:p w:rsidR="00053F13" w:rsidRPr="00053F13" w:rsidRDefault="00053F13" w:rsidP="00053F1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053F13">
        <w:rPr>
          <w:color w:val="000000"/>
          <w:sz w:val="28"/>
          <w:szCs w:val="28"/>
          <w:lang w:val="uk-UA"/>
        </w:rPr>
        <w:t xml:space="preserve">Довгий час твори Володимира </w:t>
      </w:r>
      <w:proofErr w:type="spellStart"/>
      <w:r w:rsidRPr="00053F13">
        <w:rPr>
          <w:color w:val="000000"/>
          <w:sz w:val="28"/>
          <w:szCs w:val="28"/>
          <w:lang w:val="uk-UA"/>
        </w:rPr>
        <w:t>Рутківського</w:t>
      </w:r>
      <w:proofErr w:type="spellEnd"/>
      <w:r w:rsidRPr="00053F13">
        <w:rPr>
          <w:color w:val="000000"/>
          <w:sz w:val="28"/>
          <w:szCs w:val="28"/>
          <w:lang w:val="uk-UA"/>
        </w:rPr>
        <w:t xml:space="preserve"> були недоступні українському читачеві. За радянських часів письменника не раз звинувачували в українському націоналізмі; в Україні відмовлялися видавати його книжки, проте переклади російською приймали до друку у різних видавництвах. На батьківщині </w:t>
      </w:r>
      <w:proofErr w:type="spellStart"/>
      <w:r w:rsidRPr="00053F13">
        <w:rPr>
          <w:color w:val="000000"/>
          <w:sz w:val="28"/>
          <w:szCs w:val="28"/>
          <w:lang w:val="uk-UA"/>
        </w:rPr>
        <w:t>В. Рутківсь</w:t>
      </w:r>
      <w:proofErr w:type="spellEnd"/>
      <w:r w:rsidRPr="00053F13">
        <w:rPr>
          <w:color w:val="000000"/>
          <w:sz w:val="28"/>
          <w:szCs w:val="28"/>
          <w:lang w:val="uk-UA"/>
        </w:rPr>
        <w:t>кий став відомий уже за незалежності. Визнання читачів йому принесла пригодницька історія про джур козака Швайки, що побачила світ у видавництві «А-БА-БА-ГА-ЛА-МА-ГА» впродовж 2007–2010 років.</w:t>
      </w:r>
    </w:p>
    <w:p w:rsidR="00053F13" w:rsidRPr="00053F13" w:rsidRDefault="00053F13" w:rsidP="00053F1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053F13">
        <w:rPr>
          <w:color w:val="000000"/>
          <w:sz w:val="28"/>
          <w:szCs w:val="28"/>
          <w:lang w:val="uk-UA"/>
        </w:rPr>
        <w:t>Лауреат численних літературних нагород, у тому числі премій імені Лесі Українки, Миколи Трублаїні, Віктора Близнеця, рейтингу «</w:t>
      </w:r>
      <w:proofErr w:type="spellStart"/>
      <w:r w:rsidRPr="00053F13">
        <w:rPr>
          <w:color w:val="000000"/>
          <w:sz w:val="28"/>
          <w:szCs w:val="28"/>
          <w:lang w:val="uk-UA"/>
        </w:rPr>
        <w:t>ЛітАкцент</w:t>
      </w:r>
      <w:proofErr w:type="spellEnd"/>
      <w:r w:rsidRPr="00053F13">
        <w:rPr>
          <w:color w:val="000000"/>
          <w:sz w:val="28"/>
          <w:szCs w:val="28"/>
          <w:lang w:val="uk-UA"/>
        </w:rPr>
        <w:t xml:space="preserve"> року 2009» (за другу книжку з трилогії «Джури-характерники»). На відсотки від грошової частини Шевченківської премії заснував приватну нагороду в царині дитячої літератури «Джури».</w:t>
      </w:r>
    </w:p>
    <w:p w:rsidR="00053F13" w:rsidRPr="00053F13" w:rsidRDefault="00053F13" w:rsidP="00053F1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053F13">
        <w:rPr>
          <w:color w:val="000000"/>
          <w:sz w:val="28"/>
          <w:szCs w:val="28"/>
          <w:lang w:val="uk-UA"/>
        </w:rPr>
        <w:t>У 2018 році за книжку «Гості на мітлі» (видавництво «ВСЛ») був включений до Почесних списків Андерсена. Мешкав і працював в Одесі.</w:t>
      </w:r>
    </w:p>
    <w:p w:rsidR="00053F13" w:rsidRPr="00053F13" w:rsidRDefault="00053F13" w:rsidP="00053F1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053F13">
        <w:rPr>
          <w:b/>
          <w:bCs/>
          <w:i/>
          <w:iCs/>
          <w:color w:val="000000"/>
          <w:sz w:val="28"/>
          <w:szCs w:val="28"/>
          <w:lang w:val="uk-UA"/>
        </w:rPr>
        <w:t xml:space="preserve">Чи будуть міфологічні персонажі з Ваших казок користуватися </w:t>
      </w:r>
      <w:proofErr w:type="spellStart"/>
      <w:r w:rsidRPr="00053F13">
        <w:rPr>
          <w:b/>
          <w:bCs/>
          <w:i/>
          <w:iCs/>
          <w:color w:val="000000"/>
          <w:sz w:val="28"/>
          <w:szCs w:val="28"/>
          <w:lang w:val="uk-UA"/>
        </w:rPr>
        <w:t>ґаджетами</w:t>
      </w:r>
      <w:proofErr w:type="spellEnd"/>
      <w:r w:rsidRPr="00053F13">
        <w:rPr>
          <w:b/>
          <w:bCs/>
          <w:i/>
          <w:iCs/>
          <w:color w:val="000000"/>
          <w:sz w:val="28"/>
          <w:szCs w:val="28"/>
          <w:lang w:val="uk-UA"/>
        </w:rPr>
        <w:t xml:space="preserve"> та «висіти» у </w:t>
      </w:r>
      <w:proofErr w:type="spellStart"/>
      <w:r w:rsidRPr="00053F13">
        <w:rPr>
          <w:b/>
          <w:bCs/>
          <w:i/>
          <w:iCs/>
          <w:color w:val="000000"/>
          <w:sz w:val="28"/>
          <w:szCs w:val="28"/>
          <w:lang w:val="uk-UA"/>
        </w:rPr>
        <w:t>соцмережах</w:t>
      </w:r>
      <w:proofErr w:type="spellEnd"/>
      <w:r w:rsidRPr="00053F13">
        <w:rPr>
          <w:b/>
          <w:bCs/>
          <w:i/>
          <w:iCs/>
          <w:color w:val="000000"/>
          <w:sz w:val="28"/>
          <w:szCs w:val="28"/>
          <w:lang w:val="uk-UA"/>
        </w:rPr>
        <w:t>?</w:t>
      </w:r>
    </w:p>
    <w:p w:rsidR="00053F13" w:rsidRPr="00053F13" w:rsidRDefault="00053F13" w:rsidP="00053F1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053F13">
        <w:rPr>
          <w:color w:val="000000"/>
          <w:sz w:val="28"/>
          <w:szCs w:val="28"/>
          <w:lang w:val="uk-UA"/>
        </w:rPr>
        <w:t xml:space="preserve">А в мене вони вже давно ними користуються. Наприклад, </w:t>
      </w:r>
      <w:proofErr w:type="spellStart"/>
      <w:r w:rsidRPr="00053F13">
        <w:rPr>
          <w:color w:val="000000"/>
          <w:sz w:val="28"/>
          <w:szCs w:val="28"/>
          <w:lang w:val="uk-UA"/>
        </w:rPr>
        <w:t>Костій</w:t>
      </w:r>
      <w:proofErr w:type="spellEnd"/>
      <w:r w:rsidRPr="00053F13">
        <w:rPr>
          <w:color w:val="000000"/>
          <w:sz w:val="28"/>
          <w:szCs w:val="28"/>
          <w:lang w:val="uk-UA"/>
        </w:rPr>
        <w:t xml:space="preserve"> Безсмертний з допомогою приладу, якому ще не має наукової назви (скажімо, </w:t>
      </w:r>
      <w:proofErr w:type="spellStart"/>
      <w:r w:rsidRPr="00053F13">
        <w:rPr>
          <w:color w:val="000000"/>
          <w:sz w:val="28"/>
          <w:szCs w:val="28"/>
          <w:lang w:val="uk-UA"/>
        </w:rPr>
        <w:t>душолова</w:t>
      </w:r>
      <w:proofErr w:type="spellEnd"/>
      <w:r w:rsidRPr="00053F13">
        <w:rPr>
          <w:color w:val="000000"/>
          <w:sz w:val="28"/>
          <w:szCs w:val="28"/>
          <w:lang w:val="uk-UA"/>
        </w:rPr>
        <w:t xml:space="preserve">), зв’язується не лише з колегами по Лисій Горі, а й надсилає душі померлих мешканцям самого </w:t>
      </w:r>
      <w:proofErr w:type="spellStart"/>
      <w:r w:rsidRPr="00053F13">
        <w:rPr>
          <w:color w:val="000000"/>
          <w:sz w:val="28"/>
          <w:szCs w:val="28"/>
          <w:lang w:val="uk-UA"/>
        </w:rPr>
        <w:t>Запекелля</w:t>
      </w:r>
      <w:proofErr w:type="spellEnd"/>
      <w:r w:rsidRPr="00053F13">
        <w:rPr>
          <w:color w:val="000000"/>
          <w:sz w:val="28"/>
          <w:szCs w:val="28"/>
          <w:lang w:val="uk-UA"/>
        </w:rPr>
        <w:t xml:space="preserve">. Причому наголос робиться не стільки на технічному прогресі, скільки на тому, що прогрес — прогресом, але від цього дурнів не меншає. До того ж в бажанні іти в ногу з часом є одна пастка: якщо нині </w:t>
      </w:r>
      <w:proofErr w:type="spellStart"/>
      <w:r w:rsidRPr="00053F13">
        <w:rPr>
          <w:color w:val="000000"/>
          <w:sz w:val="28"/>
          <w:szCs w:val="28"/>
          <w:lang w:val="uk-UA"/>
        </w:rPr>
        <w:t>ґаджет</w:t>
      </w:r>
      <w:proofErr w:type="spellEnd"/>
      <w:r w:rsidRPr="00053F13">
        <w:rPr>
          <w:color w:val="000000"/>
          <w:sz w:val="28"/>
          <w:szCs w:val="28"/>
          <w:lang w:val="uk-UA"/>
        </w:rPr>
        <w:t xml:space="preserve"> є ознакою крутого сьогодення, то для завтрашніх читачів він стане безнадійним анахронізмом, що неодмінно позначиться і на ставленні до самого автора. Тож </w:t>
      </w:r>
      <w:proofErr w:type="spellStart"/>
      <w:r w:rsidRPr="00053F13">
        <w:rPr>
          <w:color w:val="000000"/>
          <w:sz w:val="28"/>
          <w:szCs w:val="28"/>
          <w:lang w:val="uk-UA"/>
        </w:rPr>
        <w:t>найдієвіший</w:t>
      </w:r>
      <w:proofErr w:type="spellEnd"/>
      <w:r w:rsidRPr="00053F13">
        <w:rPr>
          <w:color w:val="000000"/>
          <w:sz w:val="28"/>
          <w:szCs w:val="28"/>
          <w:lang w:val="uk-UA"/>
        </w:rPr>
        <w:t xml:space="preserve"> спосіб — не називати по імені як сам </w:t>
      </w:r>
      <w:proofErr w:type="spellStart"/>
      <w:r w:rsidRPr="00053F13">
        <w:rPr>
          <w:color w:val="000000"/>
          <w:sz w:val="28"/>
          <w:szCs w:val="28"/>
          <w:lang w:val="uk-UA"/>
        </w:rPr>
        <w:t>ґаджет</w:t>
      </w:r>
      <w:proofErr w:type="spellEnd"/>
      <w:r w:rsidRPr="00053F13">
        <w:rPr>
          <w:color w:val="000000"/>
          <w:sz w:val="28"/>
          <w:szCs w:val="28"/>
          <w:lang w:val="uk-UA"/>
        </w:rPr>
        <w:t>, так і його основні прикмети.</w:t>
      </w:r>
    </w:p>
    <w:p w:rsidR="00053F13" w:rsidRPr="00053F13" w:rsidRDefault="00053F13" w:rsidP="00053F1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053F13">
        <w:rPr>
          <w:b/>
          <w:bCs/>
          <w:i/>
          <w:iCs/>
          <w:color w:val="000000"/>
          <w:sz w:val="28"/>
          <w:szCs w:val="28"/>
          <w:lang w:val="uk-UA"/>
        </w:rPr>
        <w:t>«Сині Води» — один із небагатьох романів, дія якого відбувається між падінням Києва і часами Хмельницького. Чому сталося так, що цей період так скромно представлений у сучасній українській літературі?</w:t>
      </w:r>
    </w:p>
    <w:p w:rsidR="00053F13" w:rsidRPr="00053F13" w:rsidRDefault="00053F13" w:rsidP="00053F1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053F13">
        <w:rPr>
          <w:color w:val="000000"/>
          <w:sz w:val="28"/>
          <w:szCs w:val="28"/>
          <w:lang w:val="uk-UA"/>
        </w:rPr>
        <w:t xml:space="preserve">Якщо ще скромніше — то ніяк не представлений. Справа в тому, що сам факт цієї битви північний сусіда сприймає як підрив свого великодержавного авторитету. Адже, на його переконання, право на існування має лише </w:t>
      </w:r>
      <w:proofErr w:type="spellStart"/>
      <w:r w:rsidRPr="00053F13">
        <w:rPr>
          <w:color w:val="000000"/>
          <w:sz w:val="28"/>
          <w:szCs w:val="28"/>
          <w:lang w:val="uk-UA"/>
        </w:rPr>
        <w:t>Куликовська</w:t>
      </w:r>
      <w:proofErr w:type="spellEnd"/>
      <w:r w:rsidRPr="00053F13">
        <w:rPr>
          <w:color w:val="000000"/>
          <w:sz w:val="28"/>
          <w:szCs w:val="28"/>
          <w:lang w:val="uk-UA"/>
        </w:rPr>
        <w:t xml:space="preserve"> битва. А тут — якась </w:t>
      </w:r>
      <w:proofErr w:type="spellStart"/>
      <w:r w:rsidRPr="00053F13">
        <w:rPr>
          <w:color w:val="000000"/>
          <w:sz w:val="28"/>
          <w:szCs w:val="28"/>
          <w:lang w:val="uk-UA"/>
        </w:rPr>
        <w:t>Синьоводська</w:t>
      </w:r>
      <w:proofErr w:type="spellEnd"/>
      <w:r w:rsidRPr="00053F13">
        <w:rPr>
          <w:color w:val="000000"/>
          <w:sz w:val="28"/>
          <w:szCs w:val="28"/>
          <w:lang w:val="uk-UA"/>
        </w:rPr>
        <w:t xml:space="preserve">, та ще й на 18 років раніше і на порядок вища за масштабом. Тож робилося усе можливе, аби про неї ніхто не чув </w:t>
      </w:r>
      <w:r w:rsidRPr="00053F13">
        <w:rPr>
          <w:color w:val="000000"/>
          <w:sz w:val="28"/>
          <w:szCs w:val="28"/>
          <w:lang w:val="uk-UA"/>
        </w:rPr>
        <w:lastRenderedPageBreak/>
        <w:t>і не згадував. Доходило до того, що за «нез’ясовних» обставин час від часу спалахували архіви українського середньовіччя. Останньою, вже на моїй пам’яті, була пожежа 1964 року у відділі україніки Національної публічної бібліотеки.</w:t>
      </w:r>
    </w:p>
    <w:p w:rsidR="00053F13" w:rsidRPr="00053F13" w:rsidRDefault="00053F13" w:rsidP="00053F1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053F13">
        <w:rPr>
          <w:b/>
          <w:bCs/>
          <w:i/>
          <w:iCs/>
          <w:color w:val="000000"/>
          <w:sz w:val="28"/>
          <w:szCs w:val="28"/>
          <w:lang w:val="uk-UA"/>
        </w:rPr>
        <w:t xml:space="preserve">Чи існує рецепт Володимира </w:t>
      </w:r>
      <w:proofErr w:type="spellStart"/>
      <w:r w:rsidRPr="00053F13">
        <w:rPr>
          <w:b/>
          <w:bCs/>
          <w:i/>
          <w:iCs/>
          <w:color w:val="000000"/>
          <w:sz w:val="28"/>
          <w:szCs w:val="28"/>
          <w:lang w:val="uk-UA"/>
        </w:rPr>
        <w:t>Рутківського</w:t>
      </w:r>
      <w:proofErr w:type="spellEnd"/>
      <w:r w:rsidRPr="00053F13">
        <w:rPr>
          <w:b/>
          <w:bCs/>
          <w:i/>
          <w:iCs/>
          <w:color w:val="000000"/>
          <w:sz w:val="28"/>
          <w:szCs w:val="28"/>
          <w:lang w:val="uk-UA"/>
        </w:rPr>
        <w:t xml:space="preserve"> про баланс неймовірного та наукового (історичного чи технічного) у творах?</w:t>
      </w:r>
    </w:p>
    <w:p w:rsidR="00053F13" w:rsidRPr="00053F13" w:rsidRDefault="00053F13" w:rsidP="00053F1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053F13">
        <w:rPr>
          <w:color w:val="000000"/>
          <w:sz w:val="28"/>
          <w:szCs w:val="28"/>
          <w:lang w:val="uk-UA"/>
        </w:rPr>
        <w:t xml:space="preserve">Рецепт є, і він дуже простий: навіть найфантастичніша подія повинна мати під собою якесь реальне підґрунтя і подаватися як щось звичне. Пишаюся тим, що відомий літературознавець і критик Григорій </w:t>
      </w:r>
      <w:proofErr w:type="spellStart"/>
      <w:r w:rsidRPr="00053F13">
        <w:rPr>
          <w:color w:val="000000"/>
          <w:sz w:val="28"/>
          <w:szCs w:val="28"/>
          <w:lang w:val="uk-UA"/>
        </w:rPr>
        <w:t>Клочек</w:t>
      </w:r>
      <w:proofErr w:type="spellEnd"/>
      <w:r w:rsidRPr="00053F13">
        <w:rPr>
          <w:color w:val="000000"/>
          <w:sz w:val="28"/>
          <w:szCs w:val="28"/>
          <w:lang w:val="uk-UA"/>
        </w:rPr>
        <w:t xml:space="preserve"> назвав мене творцем другої реальності. Хоча що воно значить, я й до цього часу не второпав як слід. Але все одно приємно.</w:t>
      </w:r>
    </w:p>
    <w:p w:rsidR="006732C0" w:rsidRPr="00053F13" w:rsidRDefault="006732C0">
      <w:pPr>
        <w:rPr>
          <w:lang w:val="uk-UA"/>
        </w:rPr>
      </w:pPr>
    </w:p>
    <w:sectPr w:rsidR="006732C0" w:rsidRPr="00053F13" w:rsidSect="00053F1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684"/>
    <w:rsid w:val="00053F13"/>
    <w:rsid w:val="006732C0"/>
    <w:rsid w:val="0090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539</Words>
  <Characters>3078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3</cp:revision>
  <dcterms:created xsi:type="dcterms:W3CDTF">2025-11-12T17:12:00Z</dcterms:created>
  <dcterms:modified xsi:type="dcterms:W3CDTF">2025-11-12T17:13:00Z</dcterms:modified>
</cp:coreProperties>
</file>