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ind w:left="0" w:right="0" w:firstLine="0"/>
        <w:jc w:val="center"/>
        <w:rPr/>
      </w:pPr>
      <w:r w:rsidDel="00000000" w:rsidR="00000000" w:rsidRPr="00000000">
        <w:rPr>
          <w:rtl w:val="0"/>
        </w:rPr>
        <w:t xml:space="preserve">Спілка рудих (скорочено)</w:t>
      </w:r>
    </w:p>
    <w:p w:rsidR="00000000" w:rsidDel="00000000" w:rsidP="00000000" w:rsidRDefault="00000000" w:rsidRPr="00000000" w14:paraId="00000002">
      <w:pPr>
        <w:spacing w:after="600" w:line="240" w:lineRule="auto"/>
        <w:ind w:left="0" w:right="0" w:firstLine="0"/>
        <w:jc w:val="center"/>
        <w:rPr/>
      </w:pPr>
      <w:r w:rsidDel="00000000" w:rsidR="00000000" w:rsidRPr="00000000">
        <w:rPr>
          <w:rtl w:val="0"/>
        </w:rPr>
        <w:t xml:space="preserve">Артур Конан Дойл</w:t>
      </w:r>
    </w:p>
    <w:p w:rsidR="00000000" w:rsidDel="00000000" w:rsidP="00000000" w:rsidRDefault="00000000" w:rsidRPr="00000000" w14:paraId="00000003">
      <w:pPr>
        <w:spacing w:after="600" w:line="240" w:lineRule="auto"/>
        <w:ind w:left="0" w:right="0" w:firstLine="0"/>
        <w:jc w:val="center"/>
        <w:rPr/>
      </w:pPr>
      <w:r w:rsidDel="00000000" w:rsidR="00000000" w:rsidRPr="00000000">
        <w:rPr>
          <w:i w:val="1"/>
          <w:iCs w:val="1"/>
          <w:rtl w:val="0"/>
        </w:rPr>
        <w:t xml:space="preserve">(Розповідь ведеться від першої особи – лікаря Вотсона)</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Якось восени минулого року Вотсон завітав до свого друга Шерлока Холмса й побачив у нього літнього джентльмена, огрядного, червонощокого і з вогненно-рудою чуприною. Вони захопилися якоюсь розмовою. Рудого звали містер Вілсон. Холмс запросив Вотсона до розмови і, опустившись у крісло, склав руки одна до одної кінчиками пальців, як завжди, коли поринав у роздуми…</w:t>
      </w:r>
    </w:p>
    <w:p w:rsidR="00000000" w:rsidDel="00000000" w:rsidP="00000000" w:rsidRDefault="00000000" w:rsidRPr="00000000" w14:paraId="00000005">
      <w:pPr>
        <w:rPr/>
      </w:pPr>
      <w:r w:rsidDel="00000000" w:rsidR="00000000" w:rsidRPr="00000000">
        <w:rPr>
          <w:rtl w:val="0"/>
        </w:rPr>
        <w:t xml:space="preserve">Вілсон був звичайнісінький чоловік, товстий, бундючний і повільний. Нічого незвичайного у нього не було, крім вогненно-рудої чуприни й дуже засмученого виразу обличчя. Джейбез Вілсон показав Вотсону у своїй старій газеті якесь оголошення. Вотсон прочитав: "Спілка рудих. В рахунок посмертного дару покійного Ієзекіїля Гопкінса з Лебанова, штат Пенсільванія, США, відкрито ще одну вакансію, на яку має право член Спілки; платня чотири фунти на тиждень за суто номінальну службу. Кожний чоловік з рудою чуприною віком понад двадцять один рік, здоровий тілом і духом, може бути прийнятий до Спілки. Звертатись особисто в понеділок об одинадцятій годині в контору Спілки, Фліт-стріт, Попс-корт, 7". То була газета "Морнінг кронікл" за число рівно два місяці тому.</w:t>
      </w:r>
    </w:p>
    <w:p w:rsidR="00000000" w:rsidDel="00000000" w:rsidP="00000000" w:rsidRDefault="00000000" w:rsidRPr="00000000" w14:paraId="00000006">
      <w:pPr>
        <w:rPr/>
      </w:pPr>
      <w:r w:rsidDel="00000000" w:rsidR="00000000" w:rsidRPr="00000000">
        <w:rPr>
          <w:rtl w:val="0"/>
        </w:rPr>
        <w:t xml:space="preserve">Джейбез Вілсон розповів, що має невеличку позичкову касу на майдані Кобург, неподалік Сіті. Діло не дуже велике, і останніми роками він ледве заробляв собі на прожиття. Колись мав двох помічників, але зараз – лише одного: він згодився працювати за половину платні, аби вивчити справу. Звати помічника Вінсент Сполдінг... Вілсон сказав, що помічник має ваду: багато фотографує, а тоді ховається в підвал й проявляє знімки. Працює у Вілсона ще чотирнадцятирічна дівчина, що варить їсти, як уміє, та прибирає. Оце й усі, бо Вілсон вдівець, а дітей не має. Всі троє жили тихо, під своїм дахом. А оголошення вибило їх із колії. Сьогодні минуло рівно вісім тижнів з того дня, коли Сполдінг показав оголошення Вілсону. Вілсон рідко виходив з дому, тому не був у курсі справ у місті. Сполдінг розповів, що у Спілці рудих є гарна вакансія на дві сотні фунтів на рік. Адже її засновник, який уже помер, хотів допомагати усім рудим. Сполдінг порадив Вілсону піти до контори рудих. Вони зачинили касу і пішли. Виявилося, що оголошення зібрало багато рудих. Але Сполдінг зауважував, що людей із справжніми, живими, вогненно-рудими чупринами було небагато. Друзі зусиллями Сполдінга зуміли проштовхатись крізь потік людей і незабаром опинились у конторі.</w:t>
      </w:r>
    </w:p>
    <w:p w:rsidR="00000000" w:rsidDel="00000000" w:rsidP="00000000" w:rsidRDefault="00000000" w:rsidRPr="00000000" w14:paraId="00000007">
      <w:pPr>
        <w:rPr/>
      </w:pPr>
      <w:r w:rsidDel="00000000" w:rsidR="00000000" w:rsidRPr="00000000">
        <w:rPr>
          <w:rtl w:val="0"/>
        </w:rPr>
        <w:t xml:space="preserve">У конторі стояли тільки два стільці та сосновий стіл, за яким сидів маленький чоловічок, ще рудіший, ніж Вілсон. Він казав кожному претендентові кілька слів і в кожному знаходив ваду, яка не дозволяла взяти його на роботу. Але Вілсона дуже легко прийняли на роботу. Чоловік, що приймав на роботу, підійшов до вікна й гукнув униз, що вакансію зайнято. Звідти долинуло розчароване зітхання, натовп швидко почав розходитись, і невдовзі всі руді голови зникли.</w:t>
      </w:r>
    </w:p>
    <w:p w:rsidR="00000000" w:rsidDel="00000000" w:rsidP="00000000" w:rsidRDefault="00000000" w:rsidRPr="00000000" w14:paraId="00000008">
      <w:pPr>
        <w:rPr/>
      </w:pPr>
      <w:r w:rsidDel="00000000" w:rsidR="00000000" w:rsidRPr="00000000">
        <w:rPr>
          <w:rtl w:val="0"/>
        </w:rPr>
        <w:t xml:space="preserve">Вілсон сказав, що має власну роботу, але йому повідомили, що робота у Спілці рудих буде лише з десятої до другої пополудні. Сполдінг запевнив, що чудово сам впорається в касі. Зарплата мала бути чотири фунти на тиждень, а робота – просто бути в конторі або принаймні в будинку, де вона міститься, весь час. І потрібно просто переписувати "Британську енциклопедію". Вілсон не міг повірити у своє щастя і запідозрював обман. Вінсент Сполдінг як міг підбадьорював Вілсона.</w:t>
      </w:r>
    </w:p>
    <w:p w:rsidR="00000000" w:rsidDel="00000000" w:rsidP="00000000" w:rsidRDefault="00000000" w:rsidRPr="00000000" w14:paraId="00000009">
      <w:pPr>
        <w:rPr/>
      </w:pPr>
      <w:r w:rsidDel="00000000" w:rsidR="00000000" w:rsidRPr="00000000">
        <w:rPr>
          <w:rtl w:val="0"/>
        </w:rPr>
        <w:t xml:space="preserve">Три тижні Вілсон переписував енциклопедію і отримував гроші. Чоловік, що перевіряв роботу все рідше приходив перевіряти, чи Вілсон не покинув приміщення, адже це суворо заборонялося. Отак минуло вісім тижнів. А сьогодні вранці усе закінчилося. Вілсон прийшов на роботу, але двері були замкнені і там було оголошення, що Спілку рудих розпущено.</w:t>
      </w:r>
    </w:p>
    <w:p w:rsidR="00000000" w:rsidDel="00000000" w:rsidP="00000000" w:rsidRDefault="00000000" w:rsidRPr="00000000" w14:paraId="0000000A">
      <w:pPr>
        <w:rPr/>
      </w:pPr>
      <w:r w:rsidDel="00000000" w:rsidR="00000000" w:rsidRPr="00000000">
        <w:rPr>
          <w:rtl w:val="0"/>
        </w:rPr>
        <w:t xml:space="preserve">Холмс і Вотсон розреготалися, і Вілсон образився. Але Холмс сказав, що дуже хоче зайнятися цією справою. Вілсон розповів, що пішов до хазяїна будинку, де був офіс Спілки рудих. Але той сказав, що про ні яку Спілку рудих не чув, і квартиру винаймав рудий Вільям Морріс, хоч цей рудий представився Вілсонові, як Дункан Росс. Вілсон боявся, що за цей тиждень втратить чотири фунти.</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787" w:w="1187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rPr>
    </w:rPrDefault>
    <w:pPrDefault>
      <w:pPr>
        <w:spacing w:line="360" w:lineRule="auto"/>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