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203" w:rsidRDefault="00A3136D">
      <w:r>
        <w:rPr>
          <w:rFonts w:ascii="Arial" w:hAnsi="Arial" w:cs="Arial"/>
          <w:color w:val="0C1430"/>
          <w:sz w:val="23"/>
          <w:szCs w:val="23"/>
          <w:shd w:val="clear" w:color="auto" w:fill="FFFFFF"/>
        </w:rPr>
        <w:t>Уявіть дві людини, які втратили роботу. Одна думає: "Все пропало, я невдаха, мене ніхто не візьме". Інша: "Це важко, але тепер я можу міняти її на щось краще або спробувати нову сферу". Обидві людини визнають факт втрати роботи, проте їхні думки кардинально відрізняються. Ця інтерпретація визначає, як вони діятимуть далі: перша може впасти в апатію, а друга почне активно шукати варіанти.</w:t>
      </w:r>
      <w:bookmarkStart w:id="0" w:name="_GoBack"/>
      <w:bookmarkEnd w:id="0"/>
    </w:p>
    <w:sectPr w:rsidR="000F5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6D"/>
    <w:rsid w:val="000F5203"/>
    <w:rsid w:val="00A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07F35-2CD0-40E8-94C5-419A569A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</Characters>
  <Application>Microsoft Office Word</Application>
  <DocSecurity>0</DocSecurity>
  <Lines>1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2026-04-06T17:04:00Z</dcterms:created>
  <dcterms:modified xsi:type="dcterms:W3CDTF">2026-04-06T17:05:00Z</dcterms:modified>
</cp:coreProperties>
</file>